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04FE58">
      <w:pPr>
        <w:rPr>
          <w:highlight w:val="none"/>
        </w:rPr>
      </w:pPr>
    </w:p>
    <w:p w14:paraId="713F132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ab/>
      </w:r>
      <w:r>
        <w:rPr>
          <w:rFonts w:hint="eastAsia" w:cstheme="minorBidi"/>
          <w:kern w:val="2"/>
          <w:sz w:val="28"/>
          <w:szCs w:val="28"/>
          <w:highlight w:val="none"/>
          <w:lang w:val="en-US" w:eastAsia="zh-CN" w:bidi="ar-SA"/>
        </w:rPr>
        <w:t>商品房买卖合同模板</w:t>
      </w:r>
    </w:p>
    <w:p w14:paraId="0DB0F4D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合同双方当事人</w:t>
      </w:r>
    </w:p>
    <w:p w14:paraId="144F109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w:t>
      </w:r>
      <w:bookmarkStart w:id="0" w:name="_GoBack"/>
      <w:bookmarkEnd w:id="0"/>
    </w:p>
    <w:p w14:paraId="62D8AE87">
      <w:pPr>
        <w:tabs>
          <w:tab w:val="left" w:pos="2428"/>
        </w:tabs>
        <w:bidi w:val="0"/>
        <w:jc w:val="left"/>
        <w:rPr>
          <w:rFonts w:hint="eastAsia" w:cstheme="minorBidi"/>
          <w:kern w:val="2"/>
          <w:sz w:val="21"/>
          <w:szCs w:val="24"/>
          <w:highlight w:val="none"/>
          <w:lang w:val="en-US" w:eastAsia="zh-CN" w:bidi="ar-SA"/>
        </w:rPr>
      </w:pPr>
    </w:p>
    <w:p w14:paraId="559F85C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注册地址： ╳</w:t>
      </w:r>
    </w:p>
    <w:p w14:paraId="7540CCF3">
      <w:pPr>
        <w:tabs>
          <w:tab w:val="left" w:pos="2428"/>
        </w:tabs>
        <w:bidi w:val="0"/>
        <w:jc w:val="left"/>
        <w:rPr>
          <w:rFonts w:hint="eastAsia" w:cstheme="minorBidi"/>
          <w:kern w:val="2"/>
          <w:sz w:val="21"/>
          <w:szCs w:val="24"/>
          <w:highlight w:val="none"/>
          <w:lang w:val="en-US" w:eastAsia="zh-CN" w:bidi="ar-SA"/>
        </w:rPr>
      </w:pPr>
    </w:p>
    <w:p w14:paraId="12F3F6F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营业执照注册号： ╳</w:t>
      </w:r>
    </w:p>
    <w:p w14:paraId="314EC01F">
      <w:pPr>
        <w:tabs>
          <w:tab w:val="left" w:pos="2428"/>
        </w:tabs>
        <w:bidi w:val="0"/>
        <w:jc w:val="left"/>
        <w:rPr>
          <w:rFonts w:hint="eastAsia" w:cstheme="minorBidi"/>
          <w:kern w:val="2"/>
          <w:sz w:val="21"/>
          <w:szCs w:val="24"/>
          <w:highlight w:val="none"/>
          <w:lang w:val="en-US" w:eastAsia="zh-CN" w:bidi="ar-SA"/>
        </w:rPr>
      </w:pPr>
    </w:p>
    <w:p w14:paraId="2E45F78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企业资质证书号：╳ </w:t>
      </w:r>
    </w:p>
    <w:p w14:paraId="50AA7AD0">
      <w:pPr>
        <w:tabs>
          <w:tab w:val="left" w:pos="2428"/>
        </w:tabs>
        <w:bidi w:val="0"/>
        <w:jc w:val="left"/>
        <w:rPr>
          <w:rFonts w:hint="eastAsia" w:cstheme="minorBidi"/>
          <w:kern w:val="2"/>
          <w:sz w:val="21"/>
          <w:szCs w:val="24"/>
          <w:highlight w:val="none"/>
          <w:lang w:val="en-US" w:eastAsia="zh-CN" w:bidi="ar-SA"/>
        </w:rPr>
      </w:pPr>
    </w:p>
    <w:p w14:paraId="3347E5AA">
      <w:pPr>
        <w:tabs>
          <w:tab w:val="left" w:pos="2428"/>
        </w:tabs>
        <w:bidi w:val="0"/>
        <w:jc w:val="left"/>
        <w:rPr>
          <w:rFonts w:hint="eastAsia" w:cstheme="minorBidi"/>
          <w:kern w:val="2"/>
          <w:sz w:val="21"/>
          <w:szCs w:val="24"/>
          <w:highlight w:val="none"/>
          <w:lang w:val="en-US" w:eastAsia="zh-CN" w:bidi="ar-SA"/>
        </w:rPr>
      </w:pPr>
    </w:p>
    <w:p w14:paraId="73A8E13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法定代表人： ╳     联系电话： ╳</w:t>
      </w:r>
    </w:p>
    <w:p w14:paraId="6869BB80">
      <w:pPr>
        <w:tabs>
          <w:tab w:val="left" w:pos="2428"/>
        </w:tabs>
        <w:bidi w:val="0"/>
        <w:jc w:val="left"/>
        <w:rPr>
          <w:rFonts w:hint="eastAsia" w:cstheme="minorBidi"/>
          <w:kern w:val="2"/>
          <w:sz w:val="21"/>
          <w:szCs w:val="24"/>
          <w:highlight w:val="none"/>
          <w:lang w:val="en-US" w:eastAsia="zh-CN" w:bidi="ar-SA"/>
        </w:rPr>
      </w:pPr>
    </w:p>
    <w:p w14:paraId="1B9D683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邮政编码：╳ </w:t>
      </w:r>
    </w:p>
    <w:p w14:paraId="6CB2DC26">
      <w:pPr>
        <w:tabs>
          <w:tab w:val="left" w:pos="2428"/>
        </w:tabs>
        <w:bidi w:val="0"/>
        <w:jc w:val="left"/>
        <w:rPr>
          <w:rFonts w:hint="eastAsia" w:cstheme="minorBidi"/>
          <w:kern w:val="2"/>
          <w:sz w:val="21"/>
          <w:szCs w:val="24"/>
          <w:highlight w:val="none"/>
          <w:lang w:val="en-US" w:eastAsia="zh-CN" w:bidi="ar-SA"/>
        </w:rPr>
      </w:pPr>
    </w:p>
    <w:p w14:paraId="586EDEB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委托代理人：   ╳       联系电话：   ╳  </w:t>
      </w:r>
    </w:p>
    <w:p w14:paraId="7902454D">
      <w:pPr>
        <w:tabs>
          <w:tab w:val="left" w:pos="2428"/>
        </w:tabs>
        <w:bidi w:val="0"/>
        <w:jc w:val="left"/>
        <w:rPr>
          <w:rFonts w:hint="eastAsia" w:cstheme="minorBidi"/>
          <w:kern w:val="2"/>
          <w:sz w:val="21"/>
          <w:szCs w:val="24"/>
          <w:highlight w:val="none"/>
          <w:lang w:val="en-US" w:eastAsia="zh-CN" w:bidi="ar-SA"/>
        </w:rPr>
      </w:pPr>
    </w:p>
    <w:p w14:paraId="747D9E2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身份证号码：   ╳  </w:t>
      </w:r>
    </w:p>
    <w:p w14:paraId="32CF91B0">
      <w:pPr>
        <w:tabs>
          <w:tab w:val="left" w:pos="2428"/>
        </w:tabs>
        <w:bidi w:val="0"/>
        <w:jc w:val="left"/>
        <w:rPr>
          <w:rFonts w:hint="eastAsia" w:cstheme="minorBidi"/>
          <w:kern w:val="2"/>
          <w:sz w:val="21"/>
          <w:szCs w:val="24"/>
          <w:highlight w:val="none"/>
          <w:lang w:val="en-US" w:eastAsia="zh-CN" w:bidi="ar-SA"/>
        </w:rPr>
      </w:pPr>
    </w:p>
    <w:p w14:paraId="7FC084E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邮政编码：   ╳  </w:t>
      </w:r>
    </w:p>
    <w:p w14:paraId="55A37072">
      <w:pPr>
        <w:tabs>
          <w:tab w:val="left" w:pos="2428"/>
        </w:tabs>
        <w:bidi w:val="0"/>
        <w:jc w:val="left"/>
        <w:rPr>
          <w:rFonts w:hint="eastAsia" w:cstheme="minorBidi"/>
          <w:kern w:val="2"/>
          <w:sz w:val="21"/>
          <w:szCs w:val="24"/>
          <w:highlight w:val="none"/>
          <w:lang w:val="en-US" w:eastAsia="zh-CN" w:bidi="ar-SA"/>
        </w:rPr>
      </w:pPr>
    </w:p>
    <w:p w14:paraId="6CED007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联系电话：   ╳  </w:t>
      </w:r>
    </w:p>
    <w:p w14:paraId="50D717FB">
      <w:pPr>
        <w:tabs>
          <w:tab w:val="left" w:pos="2428"/>
        </w:tabs>
        <w:bidi w:val="0"/>
        <w:jc w:val="left"/>
        <w:rPr>
          <w:rFonts w:hint="eastAsia" w:cstheme="minorBidi"/>
          <w:kern w:val="2"/>
          <w:sz w:val="21"/>
          <w:szCs w:val="24"/>
          <w:highlight w:val="none"/>
          <w:lang w:val="en-US" w:eastAsia="zh-CN" w:bidi="ar-SA"/>
        </w:rPr>
      </w:pPr>
    </w:p>
    <w:p w14:paraId="69E0A0E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委托代理机构：   ╳  </w:t>
      </w:r>
    </w:p>
    <w:p w14:paraId="08AA5602">
      <w:pPr>
        <w:tabs>
          <w:tab w:val="left" w:pos="2428"/>
        </w:tabs>
        <w:bidi w:val="0"/>
        <w:jc w:val="left"/>
        <w:rPr>
          <w:rFonts w:hint="eastAsia" w:cstheme="minorBidi"/>
          <w:kern w:val="2"/>
          <w:sz w:val="21"/>
          <w:szCs w:val="24"/>
          <w:highlight w:val="none"/>
          <w:lang w:val="en-US" w:eastAsia="zh-CN" w:bidi="ar-SA"/>
        </w:rPr>
      </w:pPr>
    </w:p>
    <w:p w14:paraId="19DA282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注册地址：   ╳  </w:t>
      </w:r>
    </w:p>
    <w:p w14:paraId="24AD0E51">
      <w:pPr>
        <w:tabs>
          <w:tab w:val="left" w:pos="2428"/>
        </w:tabs>
        <w:bidi w:val="0"/>
        <w:jc w:val="left"/>
        <w:rPr>
          <w:rFonts w:hint="eastAsia" w:cstheme="minorBidi"/>
          <w:kern w:val="2"/>
          <w:sz w:val="21"/>
          <w:szCs w:val="24"/>
          <w:highlight w:val="none"/>
          <w:lang w:val="en-US" w:eastAsia="zh-CN" w:bidi="ar-SA"/>
        </w:rPr>
      </w:pPr>
    </w:p>
    <w:p w14:paraId="41448A5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营业执照注册号：   ╳  </w:t>
      </w:r>
    </w:p>
    <w:p w14:paraId="66DB01EA">
      <w:pPr>
        <w:tabs>
          <w:tab w:val="left" w:pos="2428"/>
        </w:tabs>
        <w:bidi w:val="0"/>
        <w:jc w:val="left"/>
        <w:rPr>
          <w:rFonts w:hint="eastAsia" w:cstheme="minorBidi"/>
          <w:kern w:val="2"/>
          <w:sz w:val="21"/>
          <w:szCs w:val="24"/>
          <w:highlight w:val="none"/>
          <w:lang w:val="en-US" w:eastAsia="zh-CN" w:bidi="ar-SA"/>
        </w:rPr>
      </w:pPr>
    </w:p>
    <w:p w14:paraId="12E0081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代理机构经当地房地产行政主管部门备案号：   ╳  </w:t>
      </w:r>
    </w:p>
    <w:p w14:paraId="07F5C085">
      <w:pPr>
        <w:tabs>
          <w:tab w:val="left" w:pos="2428"/>
        </w:tabs>
        <w:bidi w:val="0"/>
        <w:jc w:val="left"/>
        <w:rPr>
          <w:rFonts w:hint="eastAsia" w:cstheme="minorBidi"/>
          <w:kern w:val="2"/>
          <w:sz w:val="21"/>
          <w:szCs w:val="24"/>
          <w:highlight w:val="none"/>
          <w:lang w:val="en-US" w:eastAsia="zh-CN" w:bidi="ar-SA"/>
        </w:rPr>
      </w:pPr>
    </w:p>
    <w:p w14:paraId="0481A66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法定代表人：   ╳      联系电话：   ╳  </w:t>
      </w:r>
    </w:p>
    <w:p w14:paraId="62DB6079">
      <w:pPr>
        <w:tabs>
          <w:tab w:val="left" w:pos="2428"/>
        </w:tabs>
        <w:bidi w:val="0"/>
        <w:jc w:val="left"/>
        <w:rPr>
          <w:rFonts w:hint="eastAsia" w:cstheme="minorBidi"/>
          <w:kern w:val="2"/>
          <w:sz w:val="21"/>
          <w:szCs w:val="24"/>
          <w:highlight w:val="none"/>
          <w:lang w:val="en-US" w:eastAsia="zh-CN" w:bidi="ar-SA"/>
        </w:rPr>
      </w:pPr>
    </w:p>
    <w:p w14:paraId="305AB8B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邮政编码：   ╳  </w:t>
      </w:r>
    </w:p>
    <w:p w14:paraId="0CB8418C">
      <w:pPr>
        <w:tabs>
          <w:tab w:val="left" w:pos="2428"/>
        </w:tabs>
        <w:bidi w:val="0"/>
        <w:jc w:val="left"/>
        <w:rPr>
          <w:rFonts w:hint="eastAsia" w:cstheme="minorBidi"/>
          <w:kern w:val="2"/>
          <w:sz w:val="21"/>
          <w:szCs w:val="24"/>
          <w:highlight w:val="none"/>
          <w:lang w:val="en-US" w:eastAsia="zh-CN" w:bidi="ar-SA"/>
        </w:rPr>
      </w:pPr>
    </w:p>
    <w:p w14:paraId="632408B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【委托代理人】【法定代理人】：  ╳   ，</w:t>
      </w:r>
    </w:p>
    <w:p w14:paraId="7B5E0E14">
      <w:pPr>
        <w:tabs>
          <w:tab w:val="left" w:pos="2428"/>
        </w:tabs>
        <w:bidi w:val="0"/>
        <w:jc w:val="left"/>
        <w:rPr>
          <w:rFonts w:hint="eastAsia" w:cstheme="minorBidi"/>
          <w:kern w:val="2"/>
          <w:sz w:val="21"/>
          <w:szCs w:val="24"/>
          <w:highlight w:val="none"/>
          <w:lang w:val="en-US" w:eastAsia="zh-CN" w:bidi="ar-SA"/>
        </w:rPr>
      </w:pPr>
    </w:p>
    <w:p w14:paraId="5A858D9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【国籍】【户籍所在地】：  ╳  </w:t>
      </w:r>
    </w:p>
    <w:p w14:paraId="2FD79DD6">
      <w:pPr>
        <w:tabs>
          <w:tab w:val="left" w:pos="2428"/>
        </w:tabs>
        <w:bidi w:val="0"/>
        <w:jc w:val="left"/>
        <w:rPr>
          <w:rFonts w:hint="eastAsia" w:cstheme="minorBidi"/>
          <w:kern w:val="2"/>
          <w:sz w:val="21"/>
          <w:szCs w:val="24"/>
          <w:highlight w:val="none"/>
          <w:lang w:val="en-US" w:eastAsia="zh-CN" w:bidi="ar-SA"/>
        </w:rPr>
      </w:pPr>
    </w:p>
    <w:p w14:paraId="79FA82C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通讯地址：   ╳  </w:t>
      </w:r>
    </w:p>
    <w:p w14:paraId="4025A6AD">
      <w:pPr>
        <w:tabs>
          <w:tab w:val="left" w:pos="2428"/>
        </w:tabs>
        <w:bidi w:val="0"/>
        <w:jc w:val="left"/>
        <w:rPr>
          <w:rFonts w:hint="eastAsia" w:cstheme="minorBidi"/>
          <w:kern w:val="2"/>
          <w:sz w:val="21"/>
          <w:szCs w:val="24"/>
          <w:highlight w:val="none"/>
          <w:lang w:val="en-US" w:eastAsia="zh-CN" w:bidi="ar-SA"/>
        </w:rPr>
      </w:pPr>
    </w:p>
    <w:p w14:paraId="53D62A8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邮政编码：   ╳   ，    联系电话：   ╳  </w:t>
      </w:r>
    </w:p>
    <w:p w14:paraId="4C451E6C">
      <w:pPr>
        <w:tabs>
          <w:tab w:val="left" w:pos="2428"/>
        </w:tabs>
        <w:bidi w:val="0"/>
        <w:jc w:val="left"/>
        <w:rPr>
          <w:rFonts w:hint="eastAsia" w:cstheme="minorBidi"/>
          <w:kern w:val="2"/>
          <w:sz w:val="21"/>
          <w:szCs w:val="24"/>
          <w:highlight w:val="none"/>
          <w:lang w:val="en-US" w:eastAsia="zh-CN" w:bidi="ar-SA"/>
        </w:rPr>
      </w:pPr>
    </w:p>
    <w:p w14:paraId="5B0931C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根据《中华人民共和国合同法》、《中华人民共和国城市房地产管理法》 、《中华人民共和国物权法》及其他法律、法规之规定，买受人和出卖人在平等、自愿、协商一致的基础上 就买卖商品房达成如下协议：</w:t>
      </w:r>
    </w:p>
    <w:p w14:paraId="1917F786">
      <w:pPr>
        <w:tabs>
          <w:tab w:val="left" w:pos="2428"/>
        </w:tabs>
        <w:bidi w:val="0"/>
        <w:jc w:val="left"/>
        <w:rPr>
          <w:rFonts w:hint="eastAsia" w:cstheme="minorBidi"/>
          <w:kern w:val="2"/>
          <w:sz w:val="21"/>
          <w:szCs w:val="24"/>
          <w:highlight w:val="none"/>
          <w:lang w:val="en-US" w:eastAsia="zh-CN" w:bidi="ar-SA"/>
        </w:rPr>
      </w:pPr>
    </w:p>
    <w:p w14:paraId="43D2F54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第一条  项目建设依据。</w:t>
      </w:r>
    </w:p>
    <w:p w14:paraId="56179A3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出卖人以 有偿出让 方式取得位于仙岳花园  、编号为96-B115 的地块的土地使用权。 【土地使用权出让合同号 】 为 (96)厦地合字(协)115号 。</w:t>
      </w:r>
    </w:p>
    <w:p w14:paraId="53FBCDBE">
      <w:pPr>
        <w:tabs>
          <w:tab w:val="left" w:pos="2428"/>
        </w:tabs>
        <w:bidi w:val="0"/>
        <w:jc w:val="left"/>
        <w:rPr>
          <w:rFonts w:hint="eastAsia" w:cstheme="minorBidi"/>
          <w:kern w:val="2"/>
          <w:sz w:val="21"/>
          <w:szCs w:val="24"/>
          <w:highlight w:val="none"/>
          <w:lang w:val="en-US" w:eastAsia="zh-CN" w:bidi="ar-SA"/>
        </w:rPr>
      </w:pPr>
    </w:p>
    <w:p w14:paraId="4696AAD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该地块土地面积为3116.45 平方米，规划用途为商业服务业/商业 ，土地使用年限自 1993-06-01 至 2033-05-31 。</w:t>
      </w:r>
    </w:p>
    <w:p w14:paraId="5E1EA903">
      <w:pPr>
        <w:tabs>
          <w:tab w:val="left" w:pos="2428"/>
        </w:tabs>
        <w:bidi w:val="0"/>
        <w:jc w:val="left"/>
        <w:rPr>
          <w:rFonts w:hint="eastAsia" w:cstheme="minorBidi"/>
          <w:kern w:val="2"/>
          <w:sz w:val="21"/>
          <w:szCs w:val="24"/>
          <w:highlight w:val="none"/>
          <w:lang w:val="en-US" w:eastAsia="zh-CN" w:bidi="ar-SA"/>
        </w:rPr>
      </w:pPr>
    </w:p>
    <w:p w14:paraId="3D62A36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出卖人经批准，在上述地块上建设商品房，项目核准名称为 仙阁里       。建设工程规划许可证号为 建字第x号 ，施工许可证号为x 。</w:t>
      </w:r>
    </w:p>
    <w:p w14:paraId="0D308ED8">
      <w:pPr>
        <w:tabs>
          <w:tab w:val="left" w:pos="2428"/>
        </w:tabs>
        <w:bidi w:val="0"/>
        <w:jc w:val="left"/>
        <w:rPr>
          <w:rFonts w:hint="eastAsia" w:cstheme="minorBidi"/>
          <w:kern w:val="2"/>
          <w:sz w:val="21"/>
          <w:szCs w:val="24"/>
          <w:highlight w:val="none"/>
          <w:lang w:val="en-US" w:eastAsia="zh-CN" w:bidi="ar-SA"/>
        </w:rPr>
      </w:pPr>
    </w:p>
    <w:p w14:paraId="7138A0A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第二条  商品房销售依据</w:t>
      </w:r>
    </w:p>
    <w:p w14:paraId="27D0745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买受人购买的商品房为 【系统自动读取】 。预售商品房批准机关为   ╳   ，商品房预售许可证号为   ╳   。现售商品房备案机关为 厦门市国土资源与房产管理局 ，现售备案号为970014 。    出卖人在签订本合同时，已向买受人出示上述国有土地使用权证（或其他有效用地证明文件）、建设工程规划许可证、施工许可证、商品房预售许可证 和白蚁预防合同及出卖人的营业执照、开发资质证书等相关证件的原件或复印件。</w:t>
      </w:r>
    </w:p>
    <w:p w14:paraId="0C99A205">
      <w:pPr>
        <w:tabs>
          <w:tab w:val="left" w:pos="2428"/>
        </w:tabs>
        <w:bidi w:val="0"/>
        <w:jc w:val="left"/>
        <w:rPr>
          <w:rFonts w:hint="eastAsia" w:cstheme="minorBidi"/>
          <w:kern w:val="2"/>
          <w:sz w:val="21"/>
          <w:szCs w:val="24"/>
          <w:highlight w:val="none"/>
          <w:lang w:val="en-US" w:eastAsia="zh-CN" w:bidi="ar-SA"/>
        </w:rPr>
      </w:pPr>
    </w:p>
    <w:p w14:paraId="175BAAD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第三条  买受人所购商品房的基本情况。</w:t>
      </w:r>
    </w:p>
    <w:p w14:paraId="3C14E79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买受人购买的商品房（以下简称该商品房，经有权机关批准的房屋所在层平面图见本合同附件一，房号以附件一表示为准）为本合同第一条规定的项目中的：</w:t>
      </w:r>
    </w:p>
    <w:p w14:paraId="3E2E4874">
      <w:pPr>
        <w:tabs>
          <w:tab w:val="left" w:pos="2428"/>
        </w:tabs>
        <w:bidi w:val="0"/>
        <w:jc w:val="left"/>
        <w:rPr>
          <w:rFonts w:hint="eastAsia" w:cstheme="minorBidi"/>
          <w:kern w:val="2"/>
          <w:sz w:val="21"/>
          <w:szCs w:val="24"/>
          <w:highlight w:val="none"/>
          <w:lang w:val="en-US" w:eastAsia="zh-CN" w:bidi="ar-SA"/>
        </w:rPr>
      </w:pPr>
    </w:p>
    <w:p w14:paraId="584A9C9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w:t>
      </w:r>
    </w:p>
    <w:p w14:paraId="6CD46B5F">
      <w:pPr>
        <w:tabs>
          <w:tab w:val="left" w:pos="2428"/>
        </w:tabs>
        <w:bidi w:val="0"/>
        <w:jc w:val="left"/>
        <w:rPr>
          <w:rFonts w:hint="eastAsia" w:cstheme="minorBidi"/>
          <w:kern w:val="2"/>
          <w:sz w:val="21"/>
          <w:szCs w:val="24"/>
          <w:highlight w:val="none"/>
          <w:lang w:val="en-US" w:eastAsia="zh-CN" w:bidi="ar-SA"/>
        </w:rPr>
      </w:pPr>
    </w:p>
    <w:p w14:paraId="39723CE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该商品房的用途为商业       属   ╳   结构，层高为   x 米，位于所在建筑设计标高 ±0.000 【地上】 第   ╳   层。建筑层数地上最高  xx   层，地下   x   层。</w:t>
      </w:r>
    </w:p>
    <w:p w14:paraId="5D20767B">
      <w:pPr>
        <w:tabs>
          <w:tab w:val="left" w:pos="2428"/>
        </w:tabs>
        <w:bidi w:val="0"/>
        <w:jc w:val="left"/>
        <w:rPr>
          <w:rFonts w:hint="eastAsia" w:cstheme="minorBidi"/>
          <w:kern w:val="2"/>
          <w:sz w:val="21"/>
          <w:szCs w:val="24"/>
          <w:highlight w:val="none"/>
          <w:lang w:val="en-US" w:eastAsia="zh-CN" w:bidi="ar-SA"/>
        </w:rPr>
      </w:pPr>
    </w:p>
    <w:p w14:paraId="5D1A184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该商品房阳台为封闭式 0 ，非封闭式 0 个。</w:t>
      </w:r>
    </w:p>
    <w:p w14:paraId="13A93F6E">
      <w:pPr>
        <w:tabs>
          <w:tab w:val="left" w:pos="2428"/>
        </w:tabs>
        <w:bidi w:val="0"/>
        <w:jc w:val="left"/>
        <w:rPr>
          <w:rFonts w:hint="eastAsia" w:cstheme="minorBidi"/>
          <w:kern w:val="2"/>
          <w:sz w:val="21"/>
          <w:szCs w:val="24"/>
          <w:highlight w:val="none"/>
          <w:lang w:val="en-US" w:eastAsia="zh-CN" w:bidi="ar-SA"/>
        </w:rPr>
      </w:pPr>
    </w:p>
    <w:p w14:paraId="6FDD288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该商品房   ╳   建筑面积共   ╳   平方米，其中，套内建筑面积   ╳   平方米，公共部位共有分摊共有建筑面积   ╳   平方米（有关公共部位位置及共有分摊建筑面积计算构成说明见附件二）。</w:t>
      </w:r>
    </w:p>
    <w:p w14:paraId="5BEA9A58">
      <w:pPr>
        <w:tabs>
          <w:tab w:val="left" w:pos="2428"/>
        </w:tabs>
        <w:bidi w:val="0"/>
        <w:jc w:val="left"/>
        <w:rPr>
          <w:rFonts w:hint="eastAsia" w:cstheme="minorBidi"/>
          <w:kern w:val="2"/>
          <w:sz w:val="21"/>
          <w:szCs w:val="24"/>
          <w:highlight w:val="none"/>
          <w:lang w:val="en-US" w:eastAsia="zh-CN" w:bidi="ar-SA"/>
        </w:rPr>
      </w:pPr>
    </w:p>
    <w:p w14:paraId="4E3F5DA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该商品房   ╳   建筑面积共   ╳   平方米，其中，套内建筑面积   ╳   平方米，公共部位共有分摊共有建筑面积   ╳   平方米（有关公共部位位置及共有分摊建筑面积计算构成说明见附件二）。</w:t>
      </w:r>
    </w:p>
    <w:p w14:paraId="6ADB5416">
      <w:pPr>
        <w:tabs>
          <w:tab w:val="left" w:pos="2428"/>
        </w:tabs>
        <w:bidi w:val="0"/>
        <w:jc w:val="left"/>
        <w:rPr>
          <w:rFonts w:hint="eastAsia" w:cstheme="minorBidi"/>
          <w:kern w:val="2"/>
          <w:sz w:val="21"/>
          <w:szCs w:val="24"/>
          <w:highlight w:val="none"/>
          <w:lang w:val="en-US" w:eastAsia="zh-CN" w:bidi="ar-SA"/>
        </w:rPr>
      </w:pPr>
    </w:p>
    <w:p w14:paraId="72534B1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该商品房所在建筑采用的节能措施、指标见附件三。</w:t>
      </w:r>
    </w:p>
    <w:p w14:paraId="0AD989EC">
      <w:pPr>
        <w:tabs>
          <w:tab w:val="left" w:pos="2428"/>
        </w:tabs>
        <w:bidi w:val="0"/>
        <w:jc w:val="left"/>
        <w:rPr>
          <w:rFonts w:hint="eastAsia" w:cstheme="minorBidi"/>
          <w:kern w:val="2"/>
          <w:sz w:val="21"/>
          <w:szCs w:val="24"/>
          <w:highlight w:val="none"/>
          <w:lang w:val="en-US" w:eastAsia="zh-CN" w:bidi="ar-SA"/>
        </w:rPr>
      </w:pPr>
    </w:p>
    <w:p w14:paraId="0008805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第四条  计价方式与价款。</w:t>
      </w:r>
    </w:p>
    <w:p w14:paraId="2A6BAEE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出卖人与买受人按照下列第 1 种方式计算该商品房价款：</w:t>
      </w:r>
    </w:p>
    <w:p w14:paraId="61FA9034">
      <w:pPr>
        <w:tabs>
          <w:tab w:val="left" w:pos="2428"/>
        </w:tabs>
        <w:bidi w:val="0"/>
        <w:jc w:val="left"/>
        <w:rPr>
          <w:rFonts w:hint="eastAsia" w:cstheme="minorBidi"/>
          <w:kern w:val="2"/>
          <w:sz w:val="21"/>
          <w:szCs w:val="24"/>
          <w:highlight w:val="none"/>
          <w:lang w:val="en-US" w:eastAsia="zh-CN" w:bidi="ar-SA"/>
        </w:rPr>
      </w:pPr>
    </w:p>
    <w:p w14:paraId="79A4489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按照建筑面积计算，该商品房单价为（ 1 汇率 1 ）每平方米   ╳   元，总金额小写   ╳   大写   ╳   。</w:t>
      </w:r>
    </w:p>
    <w:p w14:paraId="518AF6C3">
      <w:pPr>
        <w:tabs>
          <w:tab w:val="left" w:pos="2428"/>
        </w:tabs>
        <w:bidi w:val="0"/>
        <w:jc w:val="left"/>
        <w:rPr>
          <w:rFonts w:hint="eastAsia" w:cstheme="minorBidi"/>
          <w:kern w:val="2"/>
          <w:sz w:val="21"/>
          <w:szCs w:val="24"/>
          <w:highlight w:val="none"/>
          <w:lang w:val="en-US" w:eastAsia="zh-CN" w:bidi="ar-SA"/>
        </w:rPr>
      </w:pPr>
    </w:p>
    <w:p w14:paraId="5218BD7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按【套】【间】【位】计算，该商品房总价款为（  ╳   汇率   ╳  ） 小写  ╳  大写  ╳  。</w:t>
      </w:r>
    </w:p>
    <w:p w14:paraId="5E887E96">
      <w:pPr>
        <w:tabs>
          <w:tab w:val="left" w:pos="2428"/>
        </w:tabs>
        <w:bidi w:val="0"/>
        <w:jc w:val="left"/>
        <w:rPr>
          <w:rFonts w:hint="eastAsia" w:cstheme="minorBidi"/>
          <w:kern w:val="2"/>
          <w:sz w:val="21"/>
          <w:szCs w:val="24"/>
          <w:highlight w:val="none"/>
          <w:lang w:val="en-US" w:eastAsia="zh-CN" w:bidi="ar-SA"/>
        </w:rPr>
      </w:pPr>
    </w:p>
    <w:p w14:paraId="2FFE57B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 按套内建筑面积计算，该商品房单价为（  ╳   汇率   ╳  ） 每平方米  ╳  元，总金额小写  ╳  大写  ╳  。</w:t>
      </w:r>
    </w:p>
    <w:p w14:paraId="6E0691A0">
      <w:pPr>
        <w:tabs>
          <w:tab w:val="left" w:pos="2428"/>
        </w:tabs>
        <w:bidi w:val="0"/>
        <w:jc w:val="left"/>
        <w:rPr>
          <w:rFonts w:hint="eastAsia" w:cstheme="minorBidi"/>
          <w:kern w:val="2"/>
          <w:sz w:val="21"/>
          <w:szCs w:val="24"/>
          <w:highlight w:val="none"/>
          <w:lang w:val="en-US" w:eastAsia="zh-CN" w:bidi="ar-SA"/>
        </w:rPr>
      </w:pPr>
    </w:p>
    <w:p w14:paraId="65917DF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除上述购房款外，其他由出卖人代收的费用项目按以下标准、时间收取</w:t>
      </w:r>
    </w:p>
    <w:p w14:paraId="46091FE2">
      <w:pPr>
        <w:tabs>
          <w:tab w:val="left" w:pos="2428"/>
        </w:tabs>
        <w:bidi w:val="0"/>
        <w:jc w:val="left"/>
        <w:rPr>
          <w:rFonts w:hint="eastAsia" w:cstheme="minorBidi"/>
          <w:kern w:val="2"/>
          <w:sz w:val="21"/>
          <w:szCs w:val="24"/>
          <w:highlight w:val="none"/>
          <w:lang w:val="en-US" w:eastAsia="zh-CN" w:bidi="ar-SA"/>
        </w:rPr>
      </w:pPr>
    </w:p>
    <w:p w14:paraId="667B907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买受人若委托出卖人办理房屋权属证书的，应当在签署委托书时按照有关规定的标准及商品房 总价款预缴由买受人承担的契税、房屋产权登记费、土地登记费、产权证书工本费、印花税等各项 税、费。</w:t>
      </w:r>
    </w:p>
    <w:p w14:paraId="13BCFE2B">
      <w:pPr>
        <w:tabs>
          <w:tab w:val="left" w:pos="2428"/>
        </w:tabs>
        <w:bidi w:val="0"/>
        <w:jc w:val="left"/>
        <w:rPr>
          <w:rFonts w:hint="eastAsia" w:cstheme="minorBidi"/>
          <w:kern w:val="2"/>
          <w:sz w:val="21"/>
          <w:szCs w:val="24"/>
          <w:highlight w:val="none"/>
          <w:lang w:val="en-US" w:eastAsia="zh-CN" w:bidi="ar-SA"/>
        </w:rPr>
      </w:pPr>
    </w:p>
    <w:p w14:paraId="032D36D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第五条  面积确认及面积差异处理</w:t>
      </w:r>
    </w:p>
    <w:p w14:paraId="16051A9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根据当事人选择的计价方式，本条规定以 【建筑面积】 （本条款中均简称面积）为依据进行面积确认及面积差异处理。</w:t>
      </w:r>
    </w:p>
    <w:p w14:paraId="0DB82083">
      <w:pPr>
        <w:tabs>
          <w:tab w:val="left" w:pos="2428"/>
        </w:tabs>
        <w:bidi w:val="0"/>
        <w:jc w:val="left"/>
        <w:rPr>
          <w:rFonts w:hint="eastAsia" w:cstheme="minorBidi"/>
          <w:kern w:val="2"/>
          <w:sz w:val="21"/>
          <w:szCs w:val="24"/>
          <w:highlight w:val="none"/>
          <w:lang w:val="en-US" w:eastAsia="zh-CN" w:bidi="ar-SA"/>
        </w:rPr>
      </w:pPr>
    </w:p>
    <w:p w14:paraId="17F3C7A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当事人选择按【套】【间】【位】计价的，不适用本条约定，双方可在附件六另行约定。</w:t>
      </w:r>
    </w:p>
    <w:p w14:paraId="1A46F8AE">
      <w:pPr>
        <w:tabs>
          <w:tab w:val="left" w:pos="2428"/>
        </w:tabs>
        <w:bidi w:val="0"/>
        <w:jc w:val="left"/>
        <w:rPr>
          <w:rFonts w:hint="eastAsia" w:cstheme="minorBidi"/>
          <w:kern w:val="2"/>
          <w:sz w:val="21"/>
          <w:szCs w:val="24"/>
          <w:highlight w:val="none"/>
          <w:lang w:val="en-US" w:eastAsia="zh-CN" w:bidi="ar-SA"/>
        </w:rPr>
      </w:pPr>
    </w:p>
    <w:p w14:paraId="24CE14D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合同约定面积与产权登记面积有差异的，以产权登记面积为准。</w:t>
      </w:r>
    </w:p>
    <w:p w14:paraId="4D0EB86C">
      <w:pPr>
        <w:tabs>
          <w:tab w:val="left" w:pos="2428"/>
        </w:tabs>
        <w:bidi w:val="0"/>
        <w:jc w:val="left"/>
        <w:rPr>
          <w:rFonts w:hint="eastAsia" w:cstheme="minorBidi"/>
          <w:kern w:val="2"/>
          <w:sz w:val="21"/>
          <w:szCs w:val="24"/>
          <w:highlight w:val="none"/>
          <w:lang w:val="en-US" w:eastAsia="zh-CN" w:bidi="ar-SA"/>
        </w:rPr>
      </w:pPr>
    </w:p>
    <w:p w14:paraId="501FC0B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商品房交付后，合同约定面积与产权登记面积发生差异，双方同意按以下原则处理：</w:t>
      </w:r>
    </w:p>
    <w:p w14:paraId="6A7AB736">
      <w:pPr>
        <w:tabs>
          <w:tab w:val="left" w:pos="2428"/>
        </w:tabs>
        <w:bidi w:val="0"/>
        <w:jc w:val="left"/>
        <w:rPr>
          <w:rFonts w:hint="eastAsia" w:cstheme="minorBidi"/>
          <w:kern w:val="2"/>
          <w:sz w:val="21"/>
          <w:szCs w:val="24"/>
          <w:highlight w:val="none"/>
          <w:lang w:val="en-US" w:eastAsia="zh-CN" w:bidi="ar-SA"/>
        </w:rPr>
      </w:pPr>
    </w:p>
    <w:p w14:paraId="6A83904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1、建筑面积、套内建筑面积误差比绝对值均在3％以内（含3％）的，据实结算房价款；</w:t>
      </w:r>
    </w:p>
    <w:p w14:paraId="409418DB">
      <w:pPr>
        <w:tabs>
          <w:tab w:val="left" w:pos="2428"/>
        </w:tabs>
        <w:bidi w:val="0"/>
        <w:jc w:val="left"/>
        <w:rPr>
          <w:rFonts w:hint="eastAsia" w:cstheme="minorBidi"/>
          <w:kern w:val="2"/>
          <w:sz w:val="21"/>
          <w:szCs w:val="24"/>
          <w:highlight w:val="none"/>
          <w:lang w:val="en-US" w:eastAsia="zh-CN" w:bidi="ar-SA"/>
        </w:rPr>
      </w:pPr>
    </w:p>
    <w:p w14:paraId="27D598A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2、建筑面积、套内建筑面积误差比绝对值其中任何一项超出3％时，买受人有权退房。</w:t>
      </w:r>
    </w:p>
    <w:p w14:paraId="372FE5C6">
      <w:pPr>
        <w:tabs>
          <w:tab w:val="left" w:pos="2428"/>
        </w:tabs>
        <w:bidi w:val="0"/>
        <w:jc w:val="left"/>
        <w:rPr>
          <w:rFonts w:hint="eastAsia" w:cstheme="minorBidi"/>
          <w:kern w:val="2"/>
          <w:sz w:val="21"/>
          <w:szCs w:val="24"/>
          <w:highlight w:val="none"/>
          <w:lang w:val="en-US" w:eastAsia="zh-CN" w:bidi="ar-SA"/>
        </w:rPr>
      </w:pPr>
    </w:p>
    <w:p w14:paraId="0DFA1F5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买受人退房的，出卖人在买受人书面提出退房之日起30日内将买受人已付款（含买受人向银行按揭贷款部分的本金及已支付利息，下同）退还给买受人，并按 中国人民银行授权全国银行间同业拆借中心计算并公布的基础性的贷款参考利率（LPR）1年期 利率付给利息。</w:t>
      </w:r>
    </w:p>
    <w:p w14:paraId="5205D346">
      <w:pPr>
        <w:tabs>
          <w:tab w:val="left" w:pos="2428"/>
        </w:tabs>
        <w:bidi w:val="0"/>
        <w:jc w:val="left"/>
        <w:rPr>
          <w:rFonts w:hint="eastAsia" w:cstheme="minorBidi"/>
          <w:kern w:val="2"/>
          <w:sz w:val="21"/>
          <w:szCs w:val="24"/>
          <w:highlight w:val="none"/>
          <w:lang w:val="en-US" w:eastAsia="zh-CN" w:bidi="ar-SA"/>
        </w:rPr>
      </w:pPr>
    </w:p>
    <w:p w14:paraId="6720A90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买受人不退房的，按以下方式处理：</w:t>
      </w:r>
    </w:p>
    <w:p w14:paraId="5F387A54">
      <w:pPr>
        <w:tabs>
          <w:tab w:val="left" w:pos="2428"/>
        </w:tabs>
        <w:bidi w:val="0"/>
        <w:jc w:val="left"/>
        <w:rPr>
          <w:rFonts w:hint="eastAsia" w:cstheme="minorBidi"/>
          <w:kern w:val="2"/>
          <w:sz w:val="21"/>
          <w:szCs w:val="24"/>
          <w:highlight w:val="none"/>
          <w:lang w:val="en-US" w:eastAsia="zh-CN" w:bidi="ar-SA"/>
        </w:rPr>
      </w:pPr>
    </w:p>
    <w:p w14:paraId="4622ED7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产权登记面积大于合同约定面积时，面积误差比在3％以内（含3％）部分的房价款由买受人补足；超出3％部分的房价款由出卖人承担，产权归买受人。产权登记面积小于合 同约定面积时，面积误差比绝对值在3％以内（含3％）部分的房价款由出卖人返还买受人；绝对值超出3％部分的房价款由出卖人双倍返还买受人。但共有分摊部分面积增加超过其合同约定面积3％的，买受人不承担超出3％部分的房价款。</w:t>
      </w:r>
    </w:p>
    <w:p w14:paraId="77E0699A">
      <w:pPr>
        <w:tabs>
          <w:tab w:val="left" w:pos="2428"/>
        </w:tabs>
        <w:bidi w:val="0"/>
        <w:jc w:val="left"/>
        <w:rPr>
          <w:rFonts w:hint="eastAsia" w:cstheme="minorBidi"/>
          <w:kern w:val="2"/>
          <w:sz w:val="21"/>
          <w:szCs w:val="24"/>
          <w:highlight w:val="none"/>
          <w:lang w:val="en-US" w:eastAsia="zh-CN" w:bidi="ar-SA"/>
        </w:rPr>
      </w:pPr>
    </w:p>
    <w:p w14:paraId="379165B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产权登记面积－合同约定面积</w:t>
      </w:r>
    </w:p>
    <w:p w14:paraId="365B00A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面积误差比=------------------------------------×100%</w:t>
      </w:r>
    </w:p>
    <w:p w14:paraId="3089CF6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合同约定面积</w:t>
      </w:r>
    </w:p>
    <w:p w14:paraId="15F91DB5">
      <w:pPr>
        <w:tabs>
          <w:tab w:val="left" w:pos="2428"/>
        </w:tabs>
        <w:bidi w:val="0"/>
        <w:jc w:val="left"/>
        <w:rPr>
          <w:rFonts w:hint="eastAsia" w:cstheme="minorBidi"/>
          <w:kern w:val="2"/>
          <w:sz w:val="21"/>
          <w:szCs w:val="24"/>
          <w:highlight w:val="none"/>
          <w:lang w:val="en-US" w:eastAsia="zh-CN" w:bidi="ar-SA"/>
        </w:rPr>
      </w:pPr>
    </w:p>
    <w:p w14:paraId="237A2C5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因设计变更造成面积差异，双方不解除合同的，应当签署补充协议。</w:t>
      </w:r>
    </w:p>
    <w:p w14:paraId="1B2AB4C2">
      <w:pPr>
        <w:tabs>
          <w:tab w:val="left" w:pos="2428"/>
        </w:tabs>
        <w:bidi w:val="0"/>
        <w:jc w:val="left"/>
        <w:rPr>
          <w:rFonts w:hint="eastAsia" w:cstheme="minorBidi"/>
          <w:kern w:val="2"/>
          <w:sz w:val="21"/>
          <w:szCs w:val="24"/>
          <w:highlight w:val="none"/>
          <w:lang w:val="en-US" w:eastAsia="zh-CN" w:bidi="ar-SA"/>
        </w:rPr>
      </w:pPr>
    </w:p>
    <w:p w14:paraId="5DD2899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第六条  付款方式及期限。</w:t>
      </w:r>
    </w:p>
    <w:p w14:paraId="02A1066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如属预售商品房，买受人应当按时依约定将房价款存入到指定的银行预售款监管帐户上。监管帐户应当与办理商品房预售许可时申报的一致。</w:t>
      </w:r>
    </w:p>
    <w:p w14:paraId="2D998AA9">
      <w:pPr>
        <w:tabs>
          <w:tab w:val="left" w:pos="2428"/>
        </w:tabs>
        <w:bidi w:val="0"/>
        <w:jc w:val="left"/>
        <w:rPr>
          <w:rFonts w:hint="eastAsia" w:cstheme="minorBidi"/>
          <w:kern w:val="2"/>
          <w:sz w:val="21"/>
          <w:szCs w:val="24"/>
          <w:highlight w:val="none"/>
          <w:lang w:val="en-US" w:eastAsia="zh-CN" w:bidi="ar-SA"/>
        </w:rPr>
      </w:pPr>
    </w:p>
    <w:p w14:paraId="35934B5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监管银行：   ╳  </w:t>
      </w:r>
    </w:p>
    <w:p w14:paraId="542FB9B9">
      <w:pPr>
        <w:tabs>
          <w:tab w:val="left" w:pos="2428"/>
        </w:tabs>
        <w:bidi w:val="0"/>
        <w:jc w:val="left"/>
        <w:rPr>
          <w:rFonts w:hint="eastAsia" w:cstheme="minorBidi"/>
          <w:kern w:val="2"/>
          <w:sz w:val="21"/>
          <w:szCs w:val="24"/>
          <w:highlight w:val="none"/>
          <w:lang w:val="en-US" w:eastAsia="zh-CN" w:bidi="ar-SA"/>
        </w:rPr>
      </w:pPr>
    </w:p>
    <w:p w14:paraId="6030D28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监管账户：   ╳  </w:t>
      </w:r>
    </w:p>
    <w:p w14:paraId="6EA90173">
      <w:pPr>
        <w:tabs>
          <w:tab w:val="left" w:pos="2428"/>
        </w:tabs>
        <w:bidi w:val="0"/>
        <w:jc w:val="left"/>
        <w:rPr>
          <w:rFonts w:hint="eastAsia" w:cstheme="minorBidi"/>
          <w:kern w:val="2"/>
          <w:sz w:val="21"/>
          <w:szCs w:val="24"/>
          <w:highlight w:val="none"/>
          <w:lang w:val="en-US" w:eastAsia="zh-CN" w:bidi="ar-SA"/>
        </w:rPr>
      </w:pPr>
    </w:p>
    <w:p w14:paraId="55545C3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买受人按下列第 3 种方式按期付款：</w:t>
      </w:r>
    </w:p>
    <w:p w14:paraId="18758969">
      <w:pPr>
        <w:tabs>
          <w:tab w:val="left" w:pos="2428"/>
        </w:tabs>
        <w:bidi w:val="0"/>
        <w:jc w:val="left"/>
        <w:rPr>
          <w:rFonts w:hint="eastAsia" w:cstheme="minorBidi"/>
          <w:kern w:val="2"/>
          <w:sz w:val="21"/>
          <w:szCs w:val="24"/>
          <w:highlight w:val="none"/>
          <w:lang w:val="en-US" w:eastAsia="zh-CN" w:bidi="ar-SA"/>
        </w:rPr>
      </w:pPr>
    </w:p>
    <w:p w14:paraId="34ACDB1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一次性付款。</w:t>
      </w:r>
    </w:p>
    <w:p w14:paraId="6DEC1C8E">
      <w:pPr>
        <w:tabs>
          <w:tab w:val="left" w:pos="2428"/>
        </w:tabs>
        <w:bidi w:val="0"/>
        <w:jc w:val="left"/>
        <w:rPr>
          <w:rFonts w:hint="eastAsia" w:cstheme="minorBidi"/>
          <w:kern w:val="2"/>
          <w:sz w:val="21"/>
          <w:szCs w:val="24"/>
          <w:highlight w:val="none"/>
          <w:lang w:val="en-US" w:eastAsia="zh-CN" w:bidi="ar-SA"/>
        </w:rPr>
      </w:pPr>
    </w:p>
    <w:p w14:paraId="0286C61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w:t>
      </w:r>
    </w:p>
    <w:p w14:paraId="51FB9799">
      <w:pPr>
        <w:tabs>
          <w:tab w:val="left" w:pos="2428"/>
        </w:tabs>
        <w:bidi w:val="0"/>
        <w:jc w:val="left"/>
        <w:rPr>
          <w:rFonts w:hint="eastAsia" w:cstheme="minorBidi"/>
          <w:kern w:val="2"/>
          <w:sz w:val="21"/>
          <w:szCs w:val="24"/>
          <w:highlight w:val="none"/>
          <w:lang w:val="en-US" w:eastAsia="zh-CN" w:bidi="ar-SA"/>
        </w:rPr>
      </w:pPr>
    </w:p>
    <w:p w14:paraId="47F90C1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分期付款。</w:t>
      </w:r>
    </w:p>
    <w:p w14:paraId="7EC868E1">
      <w:pPr>
        <w:tabs>
          <w:tab w:val="left" w:pos="2428"/>
        </w:tabs>
        <w:bidi w:val="0"/>
        <w:jc w:val="left"/>
        <w:rPr>
          <w:rFonts w:hint="eastAsia" w:cstheme="minorBidi"/>
          <w:kern w:val="2"/>
          <w:sz w:val="21"/>
          <w:szCs w:val="24"/>
          <w:highlight w:val="none"/>
          <w:lang w:val="en-US" w:eastAsia="zh-CN" w:bidi="ar-SA"/>
        </w:rPr>
      </w:pPr>
    </w:p>
    <w:p w14:paraId="5720FCB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前支付全部购房款的   ╳   %，计（   ╳   ）   ╳   。</w:t>
      </w:r>
    </w:p>
    <w:p w14:paraId="4D26D086">
      <w:pPr>
        <w:tabs>
          <w:tab w:val="left" w:pos="2428"/>
        </w:tabs>
        <w:bidi w:val="0"/>
        <w:jc w:val="left"/>
        <w:rPr>
          <w:rFonts w:hint="eastAsia" w:cstheme="minorBidi"/>
          <w:kern w:val="2"/>
          <w:sz w:val="21"/>
          <w:szCs w:val="24"/>
          <w:highlight w:val="none"/>
          <w:lang w:val="en-US" w:eastAsia="zh-CN" w:bidi="ar-SA"/>
        </w:rPr>
      </w:pPr>
    </w:p>
    <w:p w14:paraId="440B2A6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前支付全部购房款的   ╳   %，计（   ╳   ）   ╳   。</w:t>
      </w:r>
    </w:p>
    <w:p w14:paraId="1AF1C6B7">
      <w:pPr>
        <w:tabs>
          <w:tab w:val="left" w:pos="2428"/>
        </w:tabs>
        <w:bidi w:val="0"/>
        <w:jc w:val="left"/>
        <w:rPr>
          <w:rFonts w:hint="eastAsia" w:cstheme="minorBidi"/>
          <w:kern w:val="2"/>
          <w:sz w:val="21"/>
          <w:szCs w:val="24"/>
          <w:highlight w:val="none"/>
          <w:lang w:val="en-US" w:eastAsia="zh-CN" w:bidi="ar-SA"/>
        </w:rPr>
      </w:pPr>
    </w:p>
    <w:p w14:paraId="49D2277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前支付全部购房款的   ╳   %，计（   ╳   ）   ╳   。</w:t>
      </w:r>
    </w:p>
    <w:p w14:paraId="3FBB920C">
      <w:pPr>
        <w:tabs>
          <w:tab w:val="left" w:pos="2428"/>
        </w:tabs>
        <w:bidi w:val="0"/>
        <w:jc w:val="left"/>
        <w:rPr>
          <w:rFonts w:hint="eastAsia" w:cstheme="minorBidi"/>
          <w:kern w:val="2"/>
          <w:sz w:val="21"/>
          <w:szCs w:val="24"/>
          <w:highlight w:val="none"/>
          <w:lang w:val="en-US" w:eastAsia="zh-CN" w:bidi="ar-SA"/>
        </w:rPr>
      </w:pPr>
    </w:p>
    <w:p w14:paraId="34E3281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w:t>
      </w:r>
    </w:p>
    <w:p w14:paraId="771DAD2F">
      <w:pPr>
        <w:tabs>
          <w:tab w:val="left" w:pos="2428"/>
        </w:tabs>
        <w:bidi w:val="0"/>
        <w:jc w:val="left"/>
        <w:rPr>
          <w:rFonts w:hint="eastAsia" w:cstheme="minorBidi"/>
          <w:kern w:val="2"/>
          <w:sz w:val="21"/>
          <w:szCs w:val="24"/>
          <w:highlight w:val="none"/>
          <w:lang w:val="en-US" w:eastAsia="zh-CN" w:bidi="ar-SA"/>
        </w:rPr>
      </w:pPr>
    </w:p>
    <w:p w14:paraId="202D763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 其他方式：</w:t>
      </w:r>
    </w:p>
    <w:p w14:paraId="55EA1A02">
      <w:pPr>
        <w:tabs>
          <w:tab w:val="left" w:pos="2428"/>
        </w:tabs>
        <w:bidi w:val="0"/>
        <w:jc w:val="left"/>
        <w:rPr>
          <w:rFonts w:hint="eastAsia" w:cstheme="minorBidi"/>
          <w:kern w:val="2"/>
          <w:sz w:val="21"/>
          <w:szCs w:val="24"/>
          <w:highlight w:val="none"/>
          <w:lang w:val="en-US" w:eastAsia="zh-CN" w:bidi="ar-SA"/>
        </w:rPr>
      </w:pPr>
    </w:p>
    <w:p w14:paraId="7994C05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按揭付款方式详见补充协议 。</w:t>
      </w:r>
    </w:p>
    <w:p w14:paraId="4A233FAB">
      <w:pPr>
        <w:tabs>
          <w:tab w:val="left" w:pos="2428"/>
        </w:tabs>
        <w:bidi w:val="0"/>
        <w:jc w:val="left"/>
        <w:rPr>
          <w:rFonts w:hint="eastAsia" w:cstheme="minorBidi"/>
          <w:kern w:val="2"/>
          <w:sz w:val="21"/>
          <w:szCs w:val="24"/>
          <w:highlight w:val="none"/>
          <w:lang w:val="en-US" w:eastAsia="zh-CN" w:bidi="ar-SA"/>
        </w:rPr>
      </w:pPr>
    </w:p>
    <w:p w14:paraId="0FE3290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第七条  买受人逾期付款的违约责任。</w:t>
      </w:r>
    </w:p>
    <w:p w14:paraId="7903706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除不可抗力外，买受人未按照约定时间付款的，双方同意按照下列第 2 种方式处理：</w:t>
      </w:r>
    </w:p>
    <w:p w14:paraId="005996FE">
      <w:pPr>
        <w:tabs>
          <w:tab w:val="left" w:pos="2428"/>
        </w:tabs>
        <w:bidi w:val="0"/>
        <w:jc w:val="left"/>
        <w:rPr>
          <w:rFonts w:hint="eastAsia" w:cstheme="minorBidi"/>
          <w:kern w:val="2"/>
          <w:sz w:val="21"/>
          <w:szCs w:val="24"/>
          <w:highlight w:val="none"/>
          <w:lang w:val="en-US" w:eastAsia="zh-CN" w:bidi="ar-SA"/>
        </w:rPr>
      </w:pPr>
    </w:p>
    <w:p w14:paraId="4094F92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按照逾期时间，分别处理（不作累加）。</w:t>
      </w:r>
    </w:p>
    <w:p w14:paraId="76677556">
      <w:pPr>
        <w:tabs>
          <w:tab w:val="left" w:pos="2428"/>
        </w:tabs>
        <w:bidi w:val="0"/>
        <w:jc w:val="left"/>
        <w:rPr>
          <w:rFonts w:hint="eastAsia" w:cstheme="minorBidi"/>
          <w:kern w:val="2"/>
          <w:sz w:val="21"/>
          <w:szCs w:val="24"/>
          <w:highlight w:val="none"/>
          <w:lang w:val="en-US" w:eastAsia="zh-CN" w:bidi="ar-SA"/>
        </w:rPr>
      </w:pPr>
    </w:p>
    <w:p w14:paraId="41C6108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逾期不超过  ╳  日，自本合同规定的应付款期限之第二天起至实际全额支付应付款之 日止，买受人按日向出卖人支付逾期应付款万分之  ╳  的违约金。</w:t>
      </w:r>
    </w:p>
    <w:p w14:paraId="3CA2A445">
      <w:pPr>
        <w:tabs>
          <w:tab w:val="left" w:pos="2428"/>
        </w:tabs>
        <w:bidi w:val="0"/>
        <w:jc w:val="left"/>
        <w:rPr>
          <w:rFonts w:hint="eastAsia" w:cstheme="minorBidi"/>
          <w:kern w:val="2"/>
          <w:sz w:val="21"/>
          <w:szCs w:val="24"/>
          <w:highlight w:val="none"/>
          <w:lang w:val="en-US" w:eastAsia="zh-CN" w:bidi="ar-SA"/>
        </w:rPr>
      </w:pPr>
    </w:p>
    <w:p w14:paraId="2DF0DA9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逾期超过  ╳  日后，买受人在出卖人书面催告   ╳  日后仍未支付应付款的，出卖人有权解除合同。出卖人解除合同的，买受人按累计应付款的   ╳  %向出卖人支付违约金。买受人愿意继续履行合同的，经出卖人同意，合同继续履行，自本合同规定的应付款期限之第二天起至实际全额支付应付款之日止，买受人按日向出卖人支付逾期应付款万分之   ╳  （该比率应不小于第（1）项中的比率）的违约金。</w:t>
      </w:r>
    </w:p>
    <w:p w14:paraId="661BE4D7">
      <w:pPr>
        <w:tabs>
          <w:tab w:val="left" w:pos="2428"/>
        </w:tabs>
        <w:bidi w:val="0"/>
        <w:jc w:val="left"/>
        <w:rPr>
          <w:rFonts w:hint="eastAsia" w:cstheme="minorBidi"/>
          <w:kern w:val="2"/>
          <w:sz w:val="21"/>
          <w:szCs w:val="24"/>
          <w:highlight w:val="none"/>
          <w:lang w:val="en-US" w:eastAsia="zh-CN" w:bidi="ar-SA"/>
        </w:rPr>
      </w:pPr>
    </w:p>
    <w:p w14:paraId="0C28FC5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本条中的逾期应付款指依照本合同第六条规定的到期应付款与该期实际已付款的差额；采取分期付款的，按相应的分期应付款与该期的实际已付款的差额确定。</w:t>
      </w:r>
    </w:p>
    <w:p w14:paraId="3BE7D78B">
      <w:pPr>
        <w:tabs>
          <w:tab w:val="left" w:pos="2428"/>
        </w:tabs>
        <w:bidi w:val="0"/>
        <w:jc w:val="left"/>
        <w:rPr>
          <w:rFonts w:hint="eastAsia" w:cstheme="minorBidi"/>
          <w:kern w:val="2"/>
          <w:sz w:val="21"/>
          <w:szCs w:val="24"/>
          <w:highlight w:val="none"/>
          <w:lang w:val="en-US" w:eastAsia="zh-CN" w:bidi="ar-SA"/>
        </w:rPr>
      </w:pPr>
    </w:p>
    <w:p w14:paraId="35BEE55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详见附件六补充协议相关约定</w:t>
      </w:r>
    </w:p>
    <w:p w14:paraId="7CD48F45">
      <w:pPr>
        <w:tabs>
          <w:tab w:val="left" w:pos="2428"/>
        </w:tabs>
        <w:bidi w:val="0"/>
        <w:jc w:val="left"/>
        <w:rPr>
          <w:rFonts w:hint="eastAsia" w:cstheme="minorBidi"/>
          <w:kern w:val="2"/>
          <w:sz w:val="21"/>
          <w:szCs w:val="24"/>
          <w:highlight w:val="none"/>
          <w:lang w:val="en-US" w:eastAsia="zh-CN" w:bidi="ar-SA"/>
        </w:rPr>
      </w:pPr>
    </w:p>
    <w:p w14:paraId="226D1A2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第八条  交付条件与期限。</w:t>
      </w:r>
    </w:p>
    <w:p w14:paraId="4997099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出卖人应当在   ╳   前，依照国家和地方人民政府的有关规定，将同时符合下列各项约定条件的商品房交付买受人使用：</w:t>
      </w:r>
    </w:p>
    <w:p w14:paraId="4DF4C328">
      <w:pPr>
        <w:tabs>
          <w:tab w:val="left" w:pos="2428"/>
        </w:tabs>
        <w:bidi w:val="0"/>
        <w:jc w:val="left"/>
        <w:rPr>
          <w:rFonts w:hint="eastAsia" w:cstheme="minorBidi"/>
          <w:kern w:val="2"/>
          <w:sz w:val="21"/>
          <w:szCs w:val="24"/>
          <w:highlight w:val="none"/>
          <w:lang w:val="en-US" w:eastAsia="zh-CN" w:bidi="ar-SA"/>
        </w:rPr>
      </w:pPr>
    </w:p>
    <w:p w14:paraId="519424E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1．该商品房经建设单位依法组织勘察、设计、施工、监理等单位竣工验收合格和消防验收合格；</w:t>
      </w:r>
    </w:p>
    <w:p w14:paraId="7A0DCCC0">
      <w:pPr>
        <w:tabs>
          <w:tab w:val="left" w:pos="2428"/>
        </w:tabs>
        <w:bidi w:val="0"/>
        <w:jc w:val="left"/>
        <w:rPr>
          <w:rFonts w:hint="eastAsia" w:cstheme="minorBidi"/>
          <w:kern w:val="2"/>
          <w:sz w:val="21"/>
          <w:szCs w:val="24"/>
          <w:highlight w:val="none"/>
          <w:lang w:val="en-US" w:eastAsia="zh-CN" w:bidi="ar-SA"/>
        </w:rPr>
      </w:pPr>
    </w:p>
    <w:p w14:paraId="6C5165D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2．该商品房所在建筑物生活给排水、用电、管道燃气、电信、有线电视、消防、邮政信报箱等设施达到设计要求条件；</w:t>
      </w:r>
    </w:p>
    <w:p w14:paraId="10285B07">
      <w:pPr>
        <w:tabs>
          <w:tab w:val="left" w:pos="2428"/>
        </w:tabs>
        <w:bidi w:val="0"/>
        <w:jc w:val="left"/>
        <w:rPr>
          <w:rFonts w:hint="eastAsia" w:cstheme="minorBidi"/>
          <w:kern w:val="2"/>
          <w:sz w:val="21"/>
          <w:szCs w:val="24"/>
          <w:highlight w:val="none"/>
          <w:lang w:val="en-US" w:eastAsia="zh-CN" w:bidi="ar-SA"/>
        </w:rPr>
      </w:pPr>
    </w:p>
    <w:p w14:paraId="133B1EC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3．小区内部道路、绿化、室外照明、消防、环卫及其他商业、社区服务和管理等公共配套建筑、基础设施按规划设计要 求建设完成。分期建设的，该商品房所在分期建设部分应按规划设计要求全部完成，并与在建工程之间设置有效的隔离设施和施工安全设施；</w:t>
      </w:r>
    </w:p>
    <w:p w14:paraId="2C2D4FBE">
      <w:pPr>
        <w:tabs>
          <w:tab w:val="left" w:pos="2428"/>
        </w:tabs>
        <w:bidi w:val="0"/>
        <w:jc w:val="left"/>
        <w:rPr>
          <w:rFonts w:hint="eastAsia" w:cstheme="minorBidi"/>
          <w:kern w:val="2"/>
          <w:sz w:val="21"/>
          <w:szCs w:val="24"/>
          <w:highlight w:val="none"/>
          <w:lang w:val="en-US" w:eastAsia="zh-CN" w:bidi="ar-SA"/>
        </w:rPr>
      </w:pPr>
    </w:p>
    <w:p w14:paraId="715E3EC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   ╳   。</w:t>
      </w:r>
    </w:p>
    <w:p w14:paraId="0F407916">
      <w:pPr>
        <w:tabs>
          <w:tab w:val="left" w:pos="2428"/>
        </w:tabs>
        <w:bidi w:val="0"/>
        <w:jc w:val="left"/>
        <w:rPr>
          <w:rFonts w:hint="eastAsia" w:cstheme="minorBidi"/>
          <w:kern w:val="2"/>
          <w:sz w:val="21"/>
          <w:szCs w:val="24"/>
          <w:highlight w:val="none"/>
          <w:lang w:val="en-US" w:eastAsia="zh-CN" w:bidi="ar-SA"/>
        </w:rPr>
      </w:pPr>
    </w:p>
    <w:p w14:paraId="4EB6BBF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如果在规定日期内未达到上述条件，双方同意按以下第 1 种方式处理：</w:t>
      </w:r>
    </w:p>
    <w:p w14:paraId="73012E86">
      <w:pPr>
        <w:tabs>
          <w:tab w:val="left" w:pos="2428"/>
        </w:tabs>
        <w:bidi w:val="0"/>
        <w:jc w:val="left"/>
        <w:rPr>
          <w:rFonts w:hint="eastAsia" w:cstheme="minorBidi"/>
          <w:kern w:val="2"/>
          <w:sz w:val="21"/>
          <w:szCs w:val="24"/>
          <w:highlight w:val="none"/>
          <w:lang w:val="en-US" w:eastAsia="zh-CN" w:bidi="ar-SA"/>
        </w:rPr>
      </w:pPr>
    </w:p>
    <w:p w14:paraId="65ED366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1、买受人有权拒绝交接，按逾期交房由出卖人承担违约责任；</w:t>
      </w:r>
    </w:p>
    <w:p w14:paraId="3440EB10">
      <w:pPr>
        <w:tabs>
          <w:tab w:val="left" w:pos="2428"/>
        </w:tabs>
        <w:bidi w:val="0"/>
        <w:jc w:val="left"/>
        <w:rPr>
          <w:rFonts w:hint="eastAsia" w:cstheme="minorBidi"/>
          <w:kern w:val="2"/>
          <w:sz w:val="21"/>
          <w:szCs w:val="24"/>
          <w:highlight w:val="none"/>
          <w:lang w:val="en-US" w:eastAsia="zh-CN" w:bidi="ar-SA"/>
        </w:rPr>
      </w:pPr>
    </w:p>
    <w:p w14:paraId="3EA9D9A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2、买受人同意接收，出卖人支付买受人（   ╳   ）   ╳   元违约金。</w:t>
      </w:r>
    </w:p>
    <w:p w14:paraId="7ADCCA2B">
      <w:pPr>
        <w:tabs>
          <w:tab w:val="left" w:pos="2428"/>
        </w:tabs>
        <w:bidi w:val="0"/>
        <w:jc w:val="left"/>
        <w:rPr>
          <w:rFonts w:hint="eastAsia" w:cstheme="minorBidi"/>
          <w:kern w:val="2"/>
          <w:sz w:val="21"/>
          <w:szCs w:val="24"/>
          <w:highlight w:val="none"/>
          <w:lang w:val="en-US" w:eastAsia="zh-CN" w:bidi="ar-SA"/>
        </w:rPr>
      </w:pPr>
    </w:p>
    <w:p w14:paraId="2C966D0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但如遇下列特殊原因，除双方协商同意解除合同或变更合同外，出卖人可据实予以延期：</w:t>
      </w:r>
    </w:p>
    <w:p w14:paraId="0824E63D">
      <w:pPr>
        <w:tabs>
          <w:tab w:val="left" w:pos="2428"/>
        </w:tabs>
        <w:bidi w:val="0"/>
        <w:jc w:val="left"/>
        <w:rPr>
          <w:rFonts w:hint="eastAsia" w:cstheme="minorBidi"/>
          <w:kern w:val="2"/>
          <w:sz w:val="21"/>
          <w:szCs w:val="24"/>
          <w:highlight w:val="none"/>
          <w:lang w:val="en-US" w:eastAsia="zh-CN" w:bidi="ar-SA"/>
        </w:rPr>
      </w:pPr>
    </w:p>
    <w:p w14:paraId="5FC0A44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1、遭遇不可抗力，且出卖人在发生之日起 60 日内书面告知买受人的；</w:t>
      </w:r>
    </w:p>
    <w:p w14:paraId="4315F344">
      <w:pPr>
        <w:tabs>
          <w:tab w:val="left" w:pos="2428"/>
        </w:tabs>
        <w:bidi w:val="0"/>
        <w:jc w:val="left"/>
        <w:rPr>
          <w:rFonts w:hint="eastAsia" w:cstheme="minorBidi"/>
          <w:kern w:val="2"/>
          <w:sz w:val="21"/>
          <w:szCs w:val="24"/>
          <w:highlight w:val="none"/>
          <w:lang w:val="en-US" w:eastAsia="zh-CN" w:bidi="ar-SA"/>
        </w:rPr>
      </w:pPr>
    </w:p>
    <w:p w14:paraId="26F0A05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非出卖人原因导致的逾期交付，其他详见补充协议。</w:t>
      </w:r>
    </w:p>
    <w:p w14:paraId="39552D3A">
      <w:pPr>
        <w:tabs>
          <w:tab w:val="left" w:pos="2428"/>
        </w:tabs>
        <w:bidi w:val="0"/>
        <w:jc w:val="left"/>
        <w:rPr>
          <w:rFonts w:hint="eastAsia" w:cstheme="minorBidi"/>
          <w:kern w:val="2"/>
          <w:sz w:val="21"/>
          <w:szCs w:val="24"/>
          <w:highlight w:val="none"/>
          <w:lang w:val="en-US" w:eastAsia="zh-CN" w:bidi="ar-SA"/>
        </w:rPr>
      </w:pPr>
    </w:p>
    <w:p w14:paraId="7AC2549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第九条  出卖人逾期交房的违约责任。</w:t>
      </w:r>
    </w:p>
    <w:p w14:paraId="6E2473E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除本合同第八条规定的特殊情况外，出卖人如未按本合同规定的期限将该商品房交付买受人使用，按下列第 2 种方式处理：</w:t>
      </w:r>
    </w:p>
    <w:p w14:paraId="547CCC82">
      <w:pPr>
        <w:tabs>
          <w:tab w:val="left" w:pos="2428"/>
        </w:tabs>
        <w:bidi w:val="0"/>
        <w:jc w:val="left"/>
        <w:rPr>
          <w:rFonts w:hint="eastAsia" w:cstheme="minorBidi"/>
          <w:kern w:val="2"/>
          <w:sz w:val="21"/>
          <w:szCs w:val="24"/>
          <w:highlight w:val="none"/>
          <w:lang w:val="en-US" w:eastAsia="zh-CN" w:bidi="ar-SA"/>
        </w:rPr>
      </w:pPr>
    </w:p>
    <w:p w14:paraId="602EB32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按照逾期时间，分别处理（不作累加）。</w:t>
      </w:r>
    </w:p>
    <w:p w14:paraId="69B93206">
      <w:pPr>
        <w:tabs>
          <w:tab w:val="left" w:pos="2428"/>
        </w:tabs>
        <w:bidi w:val="0"/>
        <w:jc w:val="left"/>
        <w:rPr>
          <w:rFonts w:hint="eastAsia" w:cstheme="minorBidi"/>
          <w:kern w:val="2"/>
          <w:sz w:val="21"/>
          <w:szCs w:val="24"/>
          <w:highlight w:val="none"/>
          <w:lang w:val="en-US" w:eastAsia="zh-CN" w:bidi="ar-SA"/>
        </w:rPr>
      </w:pPr>
    </w:p>
    <w:p w14:paraId="51A6728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逾期不超过  ╳  日，自本合同第八条规定的最后交付期限的第二天起至实际交付之日止，出卖人按日向买受人支付已付款万分之   ╳  的违约金，合同继续履行；</w:t>
      </w:r>
    </w:p>
    <w:p w14:paraId="7254B8BE">
      <w:pPr>
        <w:tabs>
          <w:tab w:val="left" w:pos="2428"/>
        </w:tabs>
        <w:bidi w:val="0"/>
        <w:jc w:val="left"/>
        <w:rPr>
          <w:rFonts w:hint="eastAsia" w:cstheme="minorBidi"/>
          <w:kern w:val="2"/>
          <w:sz w:val="21"/>
          <w:szCs w:val="24"/>
          <w:highlight w:val="none"/>
          <w:lang w:val="en-US" w:eastAsia="zh-CN" w:bidi="ar-SA"/>
        </w:rPr>
      </w:pPr>
    </w:p>
    <w:p w14:paraId="7167D1D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逾期超过  ╳  日后，买受人有权解除合同。买受人解除合同的，出卖人应当自买受人解除合同书面通知到达之日起   ╳  天内退还全部已付款，并按买受人已付款的   ╳  %向买受人支付违约金。买受人要求继续履行合同的，合同继续履行，自本合同第八条规定的最后交付期限的第二天起至实际交付之日止，出卖人按日向买受人支付已付款万分之   ╳  （该比率应不小于本条第（1）项和第七条中的比率）的违约金。</w:t>
      </w:r>
    </w:p>
    <w:p w14:paraId="078C943F">
      <w:pPr>
        <w:tabs>
          <w:tab w:val="left" w:pos="2428"/>
        </w:tabs>
        <w:bidi w:val="0"/>
        <w:jc w:val="left"/>
        <w:rPr>
          <w:rFonts w:hint="eastAsia" w:cstheme="minorBidi"/>
          <w:kern w:val="2"/>
          <w:sz w:val="21"/>
          <w:szCs w:val="24"/>
          <w:highlight w:val="none"/>
          <w:lang w:val="en-US" w:eastAsia="zh-CN" w:bidi="ar-SA"/>
        </w:rPr>
      </w:pPr>
    </w:p>
    <w:p w14:paraId="333C344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详见补充协议。</w:t>
      </w:r>
    </w:p>
    <w:p w14:paraId="1838D852">
      <w:pPr>
        <w:tabs>
          <w:tab w:val="left" w:pos="2428"/>
        </w:tabs>
        <w:bidi w:val="0"/>
        <w:jc w:val="left"/>
        <w:rPr>
          <w:rFonts w:hint="eastAsia" w:cstheme="minorBidi"/>
          <w:kern w:val="2"/>
          <w:sz w:val="21"/>
          <w:szCs w:val="24"/>
          <w:highlight w:val="none"/>
          <w:lang w:val="en-US" w:eastAsia="zh-CN" w:bidi="ar-SA"/>
        </w:rPr>
      </w:pPr>
    </w:p>
    <w:p w14:paraId="26CD82C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第十条  规划、设计变更的约定。</w:t>
      </w:r>
    </w:p>
    <w:p w14:paraId="5727CFB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下列经规划部门批准的规划变更、设计单位同意的设计变更导致影响到买受人所购商品房质量或使用功能的，出卖人应当在有关部门批准同意之日起10日内，书面通知买受人：</w:t>
      </w:r>
    </w:p>
    <w:p w14:paraId="3EF48FAD">
      <w:pPr>
        <w:tabs>
          <w:tab w:val="left" w:pos="2428"/>
        </w:tabs>
        <w:bidi w:val="0"/>
        <w:jc w:val="left"/>
        <w:rPr>
          <w:rFonts w:hint="eastAsia" w:cstheme="minorBidi"/>
          <w:kern w:val="2"/>
          <w:sz w:val="21"/>
          <w:szCs w:val="24"/>
          <w:highlight w:val="none"/>
          <w:lang w:val="en-US" w:eastAsia="zh-CN" w:bidi="ar-SA"/>
        </w:rPr>
      </w:pPr>
    </w:p>
    <w:p w14:paraId="0065761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（1）变更该商品房结构形式、户型、空间尺寸及形状、朝向；</w:t>
      </w:r>
    </w:p>
    <w:p w14:paraId="1BB1B999">
      <w:pPr>
        <w:tabs>
          <w:tab w:val="left" w:pos="2428"/>
        </w:tabs>
        <w:bidi w:val="0"/>
        <w:jc w:val="left"/>
        <w:rPr>
          <w:rFonts w:hint="eastAsia" w:cstheme="minorBidi"/>
          <w:kern w:val="2"/>
          <w:sz w:val="21"/>
          <w:szCs w:val="24"/>
          <w:highlight w:val="none"/>
          <w:lang w:val="en-US" w:eastAsia="zh-CN" w:bidi="ar-SA"/>
        </w:rPr>
      </w:pPr>
    </w:p>
    <w:p w14:paraId="3D31FE9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（2）变更小区总体规划设计和基础设施、公共配套设备设施；</w:t>
      </w:r>
    </w:p>
    <w:p w14:paraId="2F47328F">
      <w:pPr>
        <w:tabs>
          <w:tab w:val="left" w:pos="2428"/>
        </w:tabs>
        <w:bidi w:val="0"/>
        <w:jc w:val="left"/>
        <w:rPr>
          <w:rFonts w:hint="eastAsia" w:cstheme="minorBidi"/>
          <w:kern w:val="2"/>
          <w:sz w:val="21"/>
          <w:szCs w:val="24"/>
          <w:highlight w:val="none"/>
          <w:lang w:val="en-US" w:eastAsia="zh-CN" w:bidi="ar-SA"/>
        </w:rPr>
      </w:pPr>
    </w:p>
    <w:p w14:paraId="206A0D7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（3）变更房屋节能措施及指标；</w:t>
      </w:r>
    </w:p>
    <w:p w14:paraId="4232D1B9">
      <w:pPr>
        <w:tabs>
          <w:tab w:val="left" w:pos="2428"/>
        </w:tabs>
        <w:bidi w:val="0"/>
        <w:jc w:val="left"/>
        <w:rPr>
          <w:rFonts w:hint="eastAsia" w:cstheme="minorBidi"/>
          <w:kern w:val="2"/>
          <w:sz w:val="21"/>
          <w:szCs w:val="24"/>
          <w:highlight w:val="none"/>
          <w:lang w:val="en-US" w:eastAsia="zh-CN" w:bidi="ar-SA"/>
        </w:rPr>
      </w:pPr>
    </w:p>
    <w:p w14:paraId="55A4DFF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 ；</w:t>
      </w:r>
    </w:p>
    <w:p w14:paraId="1FC8E81F">
      <w:pPr>
        <w:tabs>
          <w:tab w:val="left" w:pos="2428"/>
        </w:tabs>
        <w:bidi w:val="0"/>
        <w:jc w:val="left"/>
        <w:rPr>
          <w:rFonts w:hint="eastAsia" w:cstheme="minorBidi"/>
          <w:kern w:val="2"/>
          <w:sz w:val="21"/>
          <w:szCs w:val="24"/>
          <w:highlight w:val="none"/>
          <w:lang w:val="en-US" w:eastAsia="zh-CN" w:bidi="ar-SA"/>
        </w:rPr>
      </w:pPr>
    </w:p>
    <w:p w14:paraId="44C21B5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（5） ；</w:t>
      </w:r>
    </w:p>
    <w:p w14:paraId="1E179829">
      <w:pPr>
        <w:tabs>
          <w:tab w:val="left" w:pos="2428"/>
        </w:tabs>
        <w:bidi w:val="0"/>
        <w:jc w:val="left"/>
        <w:rPr>
          <w:rFonts w:hint="eastAsia" w:cstheme="minorBidi"/>
          <w:kern w:val="2"/>
          <w:sz w:val="21"/>
          <w:szCs w:val="24"/>
          <w:highlight w:val="none"/>
          <w:lang w:val="en-US" w:eastAsia="zh-CN" w:bidi="ar-SA"/>
        </w:rPr>
      </w:pPr>
    </w:p>
    <w:p w14:paraId="064B516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买受人有权在通知到达之日起15日内做出是否退房的书面答复。买受人在通知到达之日起15日内未作书面答复的，视同接受变更不退房。出卖人未在规定时限内通知买受人的，买受人有权退房。</w:t>
      </w:r>
    </w:p>
    <w:p w14:paraId="5C6BB38E">
      <w:pPr>
        <w:tabs>
          <w:tab w:val="left" w:pos="2428"/>
        </w:tabs>
        <w:bidi w:val="0"/>
        <w:jc w:val="left"/>
        <w:rPr>
          <w:rFonts w:hint="eastAsia" w:cstheme="minorBidi"/>
          <w:kern w:val="2"/>
          <w:sz w:val="21"/>
          <w:szCs w:val="24"/>
          <w:highlight w:val="none"/>
          <w:lang w:val="en-US" w:eastAsia="zh-CN" w:bidi="ar-SA"/>
        </w:rPr>
      </w:pPr>
    </w:p>
    <w:p w14:paraId="0EF82E3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买受人退房的，出卖人须在买受人书面提出退房要求之日起30日内将买受人已付款退还给买受人，并按 中国人民银行授权全国银行间同业拆借中心计算并公布的基础性的贷款参考利率（LPR）1年期利率 利率付给利息。买受人不退房的，应当与出卖人另行签订补充协议；因出卖人原因，造成买受人损失的，出卖人应当给予 补充协议约定的 合理补偿。</w:t>
      </w:r>
    </w:p>
    <w:p w14:paraId="390D110D">
      <w:pPr>
        <w:tabs>
          <w:tab w:val="left" w:pos="2428"/>
        </w:tabs>
        <w:bidi w:val="0"/>
        <w:jc w:val="left"/>
        <w:rPr>
          <w:rFonts w:hint="eastAsia" w:cstheme="minorBidi"/>
          <w:kern w:val="2"/>
          <w:sz w:val="21"/>
          <w:szCs w:val="24"/>
          <w:highlight w:val="none"/>
          <w:lang w:val="en-US" w:eastAsia="zh-CN" w:bidi="ar-SA"/>
        </w:rPr>
      </w:pPr>
    </w:p>
    <w:p w14:paraId="14ABB3F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第十一条  交接。</w:t>
      </w:r>
    </w:p>
    <w:p w14:paraId="4BC918B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商品房达到交付使用条件后，出卖人应当书面通知买受人办理交付手续。双方进行验收 交接时，出卖人应当出示本合同第八条规定条件已达到的有关证明文件原件，并签署 房屋交接单。所购商品房为住宅的，出卖人还需提供《住宅质量保证书》和《住宅使 用说明书》。出卖人不出示证明文件或出示证明文件不齐全，或要求收取本合同约定 范围以外的费用，买受人有权拒绝交接，由此产生的延期交房责任由出卖人承担。</w:t>
      </w:r>
    </w:p>
    <w:p w14:paraId="1124E3F6">
      <w:pPr>
        <w:tabs>
          <w:tab w:val="left" w:pos="2428"/>
        </w:tabs>
        <w:bidi w:val="0"/>
        <w:jc w:val="left"/>
        <w:rPr>
          <w:rFonts w:hint="eastAsia" w:cstheme="minorBidi"/>
          <w:kern w:val="2"/>
          <w:sz w:val="21"/>
          <w:szCs w:val="24"/>
          <w:highlight w:val="none"/>
          <w:lang w:val="en-US" w:eastAsia="zh-CN" w:bidi="ar-SA"/>
        </w:rPr>
      </w:pPr>
    </w:p>
    <w:p w14:paraId="08AB0BE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由于买受人原因，未能按期交付的，双方同意按以下方式处理：</w:t>
      </w:r>
    </w:p>
    <w:p w14:paraId="4E372AFD">
      <w:pPr>
        <w:tabs>
          <w:tab w:val="left" w:pos="2428"/>
        </w:tabs>
        <w:bidi w:val="0"/>
        <w:jc w:val="left"/>
        <w:rPr>
          <w:rFonts w:hint="eastAsia" w:cstheme="minorBidi"/>
          <w:kern w:val="2"/>
          <w:sz w:val="21"/>
          <w:szCs w:val="24"/>
          <w:highlight w:val="none"/>
          <w:lang w:val="en-US" w:eastAsia="zh-CN" w:bidi="ar-SA"/>
        </w:rPr>
      </w:pPr>
    </w:p>
    <w:p w14:paraId="78F2B13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详见补充协议</w:t>
      </w:r>
    </w:p>
    <w:p w14:paraId="57892C91">
      <w:pPr>
        <w:tabs>
          <w:tab w:val="left" w:pos="2428"/>
        </w:tabs>
        <w:bidi w:val="0"/>
        <w:jc w:val="left"/>
        <w:rPr>
          <w:rFonts w:hint="eastAsia" w:cstheme="minorBidi"/>
          <w:kern w:val="2"/>
          <w:sz w:val="21"/>
          <w:szCs w:val="24"/>
          <w:highlight w:val="none"/>
          <w:lang w:val="en-US" w:eastAsia="zh-CN" w:bidi="ar-SA"/>
        </w:rPr>
      </w:pPr>
    </w:p>
    <w:p w14:paraId="6C106F4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第十二条  </w:t>
      </w:r>
    </w:p>
    <w:p w14:paraId="42C091A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出卖人保证销售的该商品房在向买受人交付时没有出卖人设定的抵押权、产权纠纷和其他债权债务纠纷 。因出卖人原因造成该商品房不能按时办理本合同登记备案、按揭贷款、预告登记、产权登记或发生债权债 务纠纷的，由出卖人承担全部责任。</w:t>
      </w:r>
    </w:p>
    <w:p w14:paraId="36A3F229">
      <w:pPr>
        <w:tabs>
          <w:tab w:val="left" w:pos="2428"/>
        </w:tabs>
        <w:bidi w:val="0"/>
        <w:jc w:val="left"/>
        <w:rPr>
          <w:rFonts w:hint="eastAsia" w:cstheme="minorBidi"/>
          <w:kern w:val="2"/>
          <w:sz w:val="21"/>
          <w:szCs w:val="24"/>
          <w:highlight w:val="none"/>
          <w:lang w:val="en-US" w:eastAsia="zh-CN" w:bidi="ar-SA"/>
        </w:rPr>
      </w:pPr>
    </w:p>
    <w:p w14:paraId="448422E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第十三条  出卖人关于室内分隔、装饰、设备标准、节能措施及指标承诺的违约责任。</w:t>
      </w:r>
    </w:p>
    <w:p w14:paraId="2AF1E81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出卖人交付使用的商品房的室内分隔、装饰、设备标准、节能措施及指标应符合 双方约定（附件三）的标准。达不到约定标准的，买受人有权要求出卖人按照下述第 2 种方式处理：</w:t>
      </w:r>
    </w:p>
    <w:p w14:paraId="58ECEB93">
      <w:pPr>
        <w:tabs>
          <w:tab w:val="left" w:pos="2428"/>
        </w:tabs>
        <w:bidi w:val="0"/>
        <w:jc w:val="left"/>
        <w:rPr>
          <w:rFonts w:hint="eastAsia" w:cstheme="minorBidi"/>
          <w:kern w:val="2"/>
          <w:sz w:val="21"/>
          <w:szCs w:val="24"/>
          <w:highlight w:val="none"/>
          <w:lang w:val="en-US" w:eastAsia="zh-CN" w:bidi="ar-SA"/>
        </w:rPr>
      </w:pPr>
    </w:p>
    <w:p w14:paraId="494E46C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1.出卖人赔偿双倍的装饰、设备、节能设施差价。</w:t>
      </w:r>
    </w:p>
    <w:p w14:paraId="1035AC28">
      <w:pPr>
        <w:tabs>
          <w:tab w:val="left" w:pos="2428"/>
        </w:tabs>
        <w:bidi w:val="0"/>
        <w:jc w:val="left"/>
        <w:rPr>
          <w:rFonts w:hint="eastAsia" w:cstheme="minorBidi"/>
          <w:kern w:val="2"/>
          <w:sz w:val="21"/>
          <w:szCs w:val="24"/>
          <w:highlight w:val="none"/>
          <w:lang w:val="en-US" w:eastAsia="zh-CN" w:bidi="ar-SA"/>
        </w:rPr>
      </w:pPr>
    </w:p>
    <w:p w14:paraId="48C684A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2. 现房销售，买受人确认所有室内分隔、装饰、设备标准、节能措施及指标按现状交付，无异议。 </w:t>
      </w:r>
    </w:p>
    <w:p w14:paraId="6CF983CB">
      <w:pPr>
        <w:tabs>
          <w:tab w:val="left" w:pos="2428"/>
        </w:tabs>
        <w:bidi w:val="0"/>
        <w:jc w:val="left"/>
        <w:rPr>
          <w:rFonts w:hint="eastAsia" w:cstheme="minorBidi"/>
          <w:kern w:val="2"/>
          <w:sz w:val="21"/>
          <w:szCs w:val="24"/>
          <w:highlight w:val="none"/>
          <w:lang w:val="en-US" w:eastAsia="zh-CN" w:bidi="ar-SA"/>
        </w:rPr>
      </w:pPr>
    </w:p>
    <w:p w14:paraId="67B14C9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第十四条  关于产权登记的约定。</w:t>
      </w:r>
    </w:p>
    <w:p w14:paraId="4DF454F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出卖人应当在商品房交付使用后60日内，向当地房屋权属登记机构办理房屋所有权初始预登记，并将办理权属登记需由出卖 人提供的资料交付买受人。如因出卖人原因，买受人不能在商品房交付使用后90日内取得房屋权属证书的，双方同意按下列第 2 项处理：</w:t>
      </w:r>
    </w:p>
    <w:p w14:paraId="2F5A1635">
      <w:pPr>
        <w:tabs>
          <w:tab w:val="left" w:pos="2428"/>
        </w:tabs>
        <w:bidi w:val="0"/>
        <w:jc w:val="left"/>
        <w:rPr>
          <w:rFonts w:hint="eastAsia" w:cstheme="minorBidi"/>
          <w:kern w:val="2"/>
          <w:sz w:val="21"/>
          <w:szCs w:val="24"/>
          <w:highlight w:val="none"/>
          <w:lang w:val="en-US" w:eastAsia="zh-CN" w:bidi="ar-SA"/>
        </w:rPr>
      </w:pPr>
    </w:p>
    <w:p w14:paraId="11020B3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1.买受人退房，出卖人在买受人书面提出退房要求之日起30日内将买受人已付款退还给买受人,并按   ╳   ％利率付给利息，同时按已付款的   ╳   ％赔偿买受人损失。</w:t>
      </w:r>
    </w:p>
    <w:p w14:paraId="78BB7BD6">
      <w:pPr>
        <w:tabs>
          <w:tab w:val="left" w:pos="2428"/>
        </w:tabs>
        <w:bidi w:val="0"/>
        <w:jc w:val="left"/>
        <w:rPr>
          <w:rFonts w:hint="eastAsia" w:cstheme="minorBidi"/>
          <w:kern w:val="2"/>
          <w:sz w:val="21"/>
          <w:szCs w:val="24"/>
          <w:highlight w:val="none"/>
          <w:lang w:val="en-US" w:eastAsia="zh-CN" w:bidi="ar-SA"/>
        </w:rPr>
      </w:pPr>
    </w:p>
    <w:p w14:paraId="4CEF294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2.买受人不退房，出卖人自逾期之日起每日按买受人已付款的 0.005 ％向买受人支付违约金。</w:t>
      </w:r>
    </w:p>
    <w:p w14:paraId="67C6B8BD">
      <w:pPr>
        <w:tabs>
          <w:tab w:val="left" w:pos="2428"/>
        </w:tabs>
        <w:bidi w:val="0"/>
        <w:jc w:val="left"/>
        <w:rPr>
          <w:rFonts w:hint="eastAsia" w:cstheme="minorBidi"/>
          <w:kern w:val="2"/>
          <w:sz w:val="21"/>
          <w:szCs w:val="24"/>
          <w:highlight w:val="none"/>
          <w:lang w:val="en-US" w:eastAsia="zh-CN" w:bidi="ar-SA"/>
        </w:rPr>
      </w:pPr>
    </w:p>
    <w:p w14:paraId="22732E7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经买受人书面委托，出卖人可向房屋权属登记机构代办权属登记，相关费用等具体事项在合同附件六中另行约定。</w:t>
      </w:r>
    </w:p>
    <w:p w14:paraId="6B9C6E55">
      <w:pPr>
        <w:tabs>
          <w:tab w:val="left" w:pos="2428"/>
        </w:tabs>
        <w:bidi w:val="0"/>
        <w:jc w:val="left"/>
        <w:rPr>
          <w:rFonts w:hint="eastAsia" w:cstheme="minorBidi"/>
          <w:kern w:val="2"/>
          <w:sz w:val="21"/>
          <w:szCs w:val="24"/>
          <w:highlight w:val="none"/>
          <w:lang w:val="en-US" w:eastAsia="zh-CN" w:bidi="ar-SA"/>
        </w:rPr>
      </w:pPr>
    </w:p>
    <w:p w14:paraId="050938B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第十五条  保修责任。</w:t>
      </w:r>
    </w:p>
    <w:p w14:paraId="47BA455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买受人购买的商品房为商品住宅的，《住宅质量保证书》作为本合同的附件。出卖人自商品住宅交付使用之日起，按照《住宅质量保证书》承诺的内容承担相应的保修责任。</w:t>
      </w:r>
    </w:p>
    <w:p w14:paraId="49A86699">
      <w:pPr>
        <w:tabs>
          <w:tab w:val="left" w:pos="2428"/>
        </w:tabs>
        <w:bidi w:val="0"/>
        <w:jc w:val="left"/>
        <w:rPr>
          <w:rFonts w:hint="eastAsia" w:cstheme="minorBidi"/>
          <w:kern w:val="2"/>
          <w:sz w:val="21"/>
          <w:szCs w:val="24"/>
          <w:highlight w:val="none"/>
          <w:lang w:val="en-US" w:eastAsia="zh-CN" w:bidi="ar-SA"/>
        </w:rPr>
      </w:pPr>
    </w:p>
    <w:p w14:paraId="4B4C9BD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买受人购买的商品房为非商品住宅的，双方应当以合同附件的形式详细约定保修范围、保修期限和保修责任等内容。</w:t>
      </w:r>
    </w:p>
    <w:p w14:paraId="44AA341F">
      <w:pPr>
        <w:tabs>
          <w:tab w:val="left" w:pos="2428"/>
        </w:tabs>
        <w:bidi w:val="0"/>
        <w:jc w:val="left"/>
        <w:rPr>
          <w:rFonts w:hint="eastAsia" w:cstheme="minorBidi"/>
          <w:kern w:val="2"/>
          <w:sz w:val="21"/>
          <w:szCs w:val="24"/>
          <w:highlight w:val="none"/>
          <w:lang w:val="en-US" w:eastAsia="zh-CN" w:bidi="ar-SA"/>
        </w:rPr>
      </w:pPr>
    </w:p>
    <w:p w14:paraId="6FBC182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在商品房保修范围和保修期限内发生质量问题，出卖人应当履行保修义务。因不可抗力或者住户不当使用造成的损坏，出卖人不承担责任，但可协助维修，维修费用由购买人承担。</w:t>
      </w:r>
    </w:p>
    <w:p w14:paraId="5935C245">
      <w:pPr>
        <w:tabs>
          <w:tab w:val="left" w:pos="2428"/>
        </w:tabs>
        <w:bidi w:val="0"/>
        <w:jc w:val="left"/>
        <w:rPr>
          <w:rFonts w:hint="eastAsia" w:cstheme="minorBidi"/>
          <w:kern w:val="2"/>
          <w:sz w:val="21"/>
          <w:szCs w:val="24"/>
          <w:highlight w:val="none"/>
          <w:lang w:val="en-US" w:eastAsia="zh-CN" w:bidi="ar-SA"/>
        </w:rPr>
      </w:pPr>
    </w:p>
    <w:p w14:paraId="30A7637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第十六条  </w:t>
      </w:r>
    </w:p>
    <w:p w14:paraId="3F73099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除附件二所列本幢计入分摊面积的公共部位外，以下其他公共部位和小区内公共场所的所有权属全体业主：</w:t>
      </w:r>
    </w:p>
    <w:p w14:paraId="3445FAF3">
      <w:pPr>
        <w:tabs>
          <w:tab w:val="left" w:pos="2428"/>
        </w:tabs>
        <w:bidi w:val="0"/>
        <w:jc w:val="left"/>
        <w:rPr>
          <w:rFonts w:hint="eastAsia" w:cstheme="minorBidi"/>
          <w:kern w:val="2"/>
          <w:sz w:val="21"/>
          <w:szCs w:val="24"/>
          <w:highlight w:val="none"/>
          <w:lang w:val="en-US" w:eastAsia="zh-CN" w:bidi="ar-SA"/>
        </w:rPr>
      </w:pPr>
    </w:p>
    <w:p w14:paraId="5E50555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详见补充协议 。</w:t>
      </w:r>
    </w:p>
    <w:p w14:paraId="5129326D">
      <w:pPr>
        <w:tabs>
          <w:tab w:val="left" w:pos="2428"/>
        </w:tabs>
        <w:bidi w:val="0"/>
        <w:jc w:val="left"/>
        <w:rPr>
          <w:rFonts w:hint="eastAsia" w:cstheme="minorBidi"/>
          <w:kern w:val="2"/>
          <w:sz w:val="21"/>
          <w:szCs w:val="24"/>
          <w:highlight w:val="none"/>
          <w:lang w:val="en-US" w:eastAsia="zh-CN" w:bidi="ar-SA"/>
        </w:rPr>
      </w:pPr>
    </w:p>
    <w:p w14:paraId="46DAA8F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法律、法规另有规定的除外。</w:t>
      </w:r>
    </w:p>
    <w:p w14:paraId="4A9E47E7">
      <w:pPr>
        <w:tabs>
          <w:tab w:val="left" w:pos="2428"/>
        </w:tabs>
        <w:bidi w:val="0"/>
        <w:jc w:val="left"/>
        <w:rPr>
          <w:rFonts w:hint="eastAsia" w:cstheme="minorBidi"/>
          <w:kern w:val="2"/>
          <w:sz w:val="21"/>
          <w:szCs w:val="24"/>
          <w:highlight w:val="none"/>
          <w:lang w:val="en-US" w:eastAsia="zh-CN" w:bidi="ar-SA"/>
        </w:rPr>
      </w:pPr>
    </w:p>
    <w:p w14:paraId="601DC76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第十七条  </w:t>
      </w:r>
    </w:p>
    <w:p w14:paraId="31ADAC7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买受人购买的该商品房仅作 商业 用途使用，买受人使用期间不得擅自改变该商品房的建筑主体结构、承重结构、建筑屋顶、外墙、外 窗（含天窗）的隔热、保温结构和用途。买受人擅自改变的，相应法律后果由买受人承担。除本合 同及其附件另有规定者外，买受人在使用期间有权与其他权利人共同享用与该商品房关联的公共 部位和设施，并承担相应义务。</w:t>
      </w:r>
    </w:p>
    <w:p w14:paraId="342E84FF">
      <w:pPr>
        <w:tabs>
          <w:tab w:val="left" w:pos="2428"/>
        </w:tabs>
        <w:bidi w:val="0"/>
        <w:jc w:val="left"/>
        <w:rPr>
          <w:rFonts w:hint="eastAsia" w:cstheme="minorBidi"/>
          <w:kern w:val="2"/>
          <w:sz w:val="21"/>
          <w:szCs w:val="24"/>
          <w:highlight w:val="none"/>
          <w:lang w:val="en-US" w:eastAsia="zh-CN" w:bidi="ar-SA"/>
        </w:rPr>
      </w:pPr>
    </w:p>
    <w:p w14:paraId="4F323AD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出卖人不得擅自改变与该商品房有关联的公共部位和设施的使用性质。</w:t>
      </w:r>
    </w:p>
    <w:p w14:paraId="3A4EAB39">
      <w:pPr>
        <w:tabs>
          <w:tab w:val="left" w:pos="2428"/>
        </w:tabs>
        <w:bidi w:val="0"/>
        <w:jc w:val="left"/>
        <w:rPr>
          <w:rFonts w:hint="eastAsia" w:cstheme="minorBidi"/>
          <w:kern w:val="2"/>
          <w:sz w:val="21"/>
          <w:szCs w:val="24"/>
          <w:highlight w:val="none"/>
          <w:lang w:val="en-US" w:eastAsia="zh-CN" w:bidi="ar-SA"/>
        </w:rPr>
      </w:pPr>
    </w:p>
    <w:p w14:paraId="0F6E106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第十八条  前期物业服务约定。</w:t>
      </w:r>
    </w:p>
    <w:p w14:paraId="42BB7BD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本商品房项目由出卖人依法以 【X】 方式选聘 X公司提供前期物业服务，服务内容及质量标准等见合同附件四。</w:t>
      </w:r>
    </w:p>
    <w:p w14:paraId="63F1E688">
      <w:pPr>
        <w:tabs>
          <w:tab w:val="left" w:pos="2428"/>
        </w:tabs>
        <w:bidi w:val="0"/>
        <w:jc w:val="left"/>
        <w:rPr>
          <w:rFonts w:hint="eastAsia" w:cstheme="minorBidi"/>
          <w:kern w:val="2"/>
          <w:sz w:val="21"/>
          <w:szCs w:val="24"/>
          <w:highlight w:val="none"/>
          <w:lang w:val="en-US" w:eastAsia="zh-CN" w:bidi="ar-SA"/>
        </w:rPr>
      </w:pPr>
    </w:p>
    <w:p w14:paraId="7D21D9F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专项维修资金由买受人按有关规定缴交，计人民币   ╳   ，于   ╳   前缴交到房地产行政主管部门委托的商业银行监管账户上。</w:t>
      </w:r>
    </w:p>
    <w:p w14:paraId="25FACB97">
      <w:pPr>
        <w:tabs>
          <w:tab w:val="left" w:pos="2428"/>
        </w:tabs>
        <w:bidi w:val="0"/>
        <w:jc w:val="left"/>
        <w:rPr>
          <w:rFonts w:hint="eastAsia" w:cstheme="minorBidi"/>
          <w:kern w:val="2"/>
          <w:sz w:val="21"/>
          <w:szCs w:val="24"/>
          <w:highlight w:val="none"/>
          <w:lang w:val="en-US" w:eastAsia="zh-CN" w:bidi="ar-SA"/>
        </w:rPr>
      </w:pPr>
    </w:p>
    <w:p w14:paraId="389D23E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监管银行： X</w:t>
      </w:r>
    </w:p>
    <w:p w14:paraId="7EDB21EF">
      <w:pPr>
        <w:tabs>
          <w:tab w:val="left" w:pos="2428"/>
        </w:tabs>
        <w:bidi w:val="0"/>
        <w:jc w:val="left"/>
        <w:rPr>
          <w:rFonts w:hint="eastAsia" w:cstheme="minorBidi"/>
          <w:kern w:val="2"/>
          <w:sz w:val="21"/>
          <w:szCs w:val="24"/>
          <w:highlight w:val="none"/>
          <w:lang w:val="en-US" w:eastAsia="zh-CN" w:bidi="ar-SA"/>
        </w:rPr>
      </w:pPr>
    </w:p>
    <w:p w14:paraId="7B701AD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监管账户   ╳  </w:t>
      </w:r>
    </w:p>
    <w:p w14:paraId="1178644B">
      <w:pPr>
        <w:tabs>
          <w:tab w:val="left" w:pos="2428"/>
        </w:tabs>
        <w:bidi w:val="0"/>
        <w:jc w:val="left"/>
        <w:rPr>
          <w:rFonts w:hint="eastAsia" w:cstheme="minorBidi"/>
          <w:kern w:val="2"/>
          <w:sz w:val="21"/>
          <w:szCs w:val="24"/>
          <w:highlight w:val="none"/>
          <w:lang w:val="en-US" w:eastAsia="zh-CN" w:bidi="ar-SA"/>
        </w:rPr>
      </w:pPr>
    </w:p>
    <w:p w14:paraId="3684FD8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第十九条  </w:t>
      </w:r>
    </w:p>
    <w:p w14:paraId="432F9F3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买受人已详细阅读并理解本合同附件四有关前期物业服务合同和附件五临时管理规约的全部内容，买受人同意由出卖人依法选聘 的物业服务企业按期提供前期物业服务，同意按本合同附件四前期物业服务合同约定的价格和方式交纳物业服务费用，并同意遵守临时管理规约。</w:t>
      </w:r>
    </w:p>
    <w:p w14:paraId="21D22EE4">
      <w:pPr>
        <w:tabs>
          <w:tab w:val="left" w:pos="2428"/>
        </w:tabs>
        <w:bidi w:val="0"/>
        <w:jc w:val="left"/>
        <w:rPr>
          <w:rFonts w:hint="eastAsia" w:cstheme="minorBidi"/>
          <w:kern w:val="2"/>
          <w:sz w:val="21"/>
          <w:szCs w:val="24"/>
          <w:highlight w:val="none"/>
          <w:lang w:val="en-US" w:eastAsia="zh-CN" w:bidi="ar-SA"/>
        </w:rPr>
      </w:pPr>
    </w:p>
    <w:p w14:paraId="0EC2C36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第二十条  文书送达。</w:t>
      </w:r>
    </w:p>
    <w:p w14:paraId="1715C89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本合同确定的联系地址为各类通知、文书送达的地址，如有变动应及时通知对方当事人和登记机构，否则造成 相关通知文书无法送达的，将视同已经送达，由此产生的法律责任由当事人自行承担。</w:t>
      </w:r>
    </w:p>
    <w:p w14:paraId="38800235">
      <w:pPr>
        <w:tabs>
          <w:tab w:val="left" w:pos="2428"/>
        </w:tabs>
        <w:bidi w:val="0"/>
        <w:jc w:val="left"/>
        <w:rPr>
          <w:rFonts w:hint="eastAsia" w:cstheme="minorBidi"/>
          <w:kern w:val="2"/>
          <w:sz w:val="21"/>
          <w:szCs w:val="24"/>
          <w:highlight w:val="none"/>
          <w:lang w:val="en-US" w:eastAsia="zh-CN" w:bidi="ar-SA"/>
        </w:rPr>
      </w:pPr>
    </w:p>
    <w:p w14:paraId="6A341ED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第二十一条  </w:t>
      </w:r>
    </w:p>
    <w:p w14:paraId="3C5435F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本合同在履行过程中发生的争议，由双方当事人协商解决；也可请求当地消费者 委员会调解处理，或者向当地工商行政管理部门申诉。协商不成的，按下述第2 种方式解决：</w:t>
      </w:r>
    </w:p>
    <w:p w14:paraId="65828FB4">
      <w:pPr>
        <w:tabs>
          <w:tab w:val="left" w:pos="2428"/>
        </w:tabs>
        <w:bidi w:val="0"/>
        <w:jc w:val="left"/>
        <w:rPr>
          <w:rFonts w:hint="eastAsia" w:cstheme="minorBidi"/>
          <w:kern w:val="2"/>
          <w:sz w:val="21"/>
          <w:szCs w:val="24"/>
          <w:highlight w:val="none"/>
          <w:lang w:val="en-US" w:eastAsia="zh-CN" w:bidi="ar-SA"/>
        </w:rPr>
      </w:pPr>
    </w:p>
    <w:p w14:paraId="2C1EE2B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1.提交 厦门 仲裁委员会仲裁。</w:t>
      </w:r>
    </w:p>
    <w:p w14:paraId="0C88DF6A">
      <w:pPr>
        <w:tabs>
          <w:tab w:val="left" w:pos="2428"/>
        </w:tabs>
        <w:bidi w:val="0"/>
        <w:jc w:val="left"/>
        <w:rPr>
          <w:rFonts w:hint="eastAsia" w:cstheme="minorBidi"/>
          <w:kern w:val="2"/>
          <w:sz w:val="21"/>
          <w:szCs w:val="24"/>
          <w:highlight w:val="none"/>
          <w:lang w:val="en-US" w:eastAsia="zh-CN" w:bidi="ar-SA"/>
        </w:rPr>
      </w:pPr>
    </w:p>
    <w:p w14:paraId="412577A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2.依法向项目所在地人民法院起诉。</w:t>
      </w:r>
    </w:p>
    <w:p w14:paraId="3D5715C8">
      <w:pPr>
        <w:tabs>
          <w:tab w:val="left" w:pos="2428"/>
        </w:tabs>
        <w:bidi w:val="0"/>
        <w:jc w:val="left"/>
        <w:rPr>
          <w:rFonts w:hint="eastAsia" w:cstheme="minorBidi"/>
          <w:kern w:val="2"/>
          <w:sz w:val="21"/>
          <w:szCs w:val="24"/>
          <w:highlight w:val="none"/>
          <w:lang w:val="en-US" w:eastAsia="zh-CN" w:bidi="ar-SA"/>
        </w:rPr>
      </w:pPr>
    </w:p>
    <w:p w14:paraId="45DE440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第二十二条  </w:t>
      </w:r>
    </w:p>
    <w:p w14:paraId="2164082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本合同未尽事项，可由双方约定后签订补充协议（附件六），但补充协议中不得含有减轻或免除 本合同中约定应当由出卖人承担的责任，或加重买受人责任、排除买受人主要权利的内容。</w:t>
      </w:r>
    </w:p>
    <w:p w14:paraId="0B6C0EAD">
      <w:pPr>
        <w:tabs>
          <w:tab w:val="left" w:pos="2428"/>
        </w:tabs>
        <w:bidi w:val="0"/>
        <w:jc w:val="left"/>
        <w:rPr>
          <w:rFonts w:hint="eastAsia" w:cstheme="minorBidi"/>
          <w:kern w:val="2"/>
          <w:sz w:val="21"/>
          <w:szCs w:val="24"/>
          <w:highlight w:val="none"/>
          <w:lang w:val="en-US" w:eastAsia="zh-CN" w:bidi="ar-SA"/>
        </w:rPr>
      </w:pPr>
    </w:p>
    <w:p w14:paraId="4614638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双方同意以下有关广告、宣传资料作为本合同附件 X</w:t>
      </w:r>
    </w:p>
    <w:p w14:paraId="79C0C481">
      <w:pPr>
        <w:tabs>
          <w:tab w:val="left" w:pos="2428"/>
        </w:tabs>
        <w:bidi w:val="0"/>
        <w:jc w:val="left"/>
        <w:rPr>
          <w:rFonts w:hint="eastAsia" w:cstheme="minorBidi"/>
          <w:kern w:val="2"/>
          <w:sz w:val="21"/>
          <w:szCs w:val="24"/>
          <w:highlight w:val="none"/>
          <w:lang w:val="en-US" w:eastAsia="zh-CN" w:bidi="ar-SA"/>
        </w:rPr>
      </w:pPr>
    </w:p>
    <w:p w14:paraId="0F80F8C1">
      <w:pPr>
        <w:tabs>
          <w:tab w:val="left" w:pos="2428"/>
        </w:tabs>
        <w:bidi w:val="0"/>
        <w:jc w:val="left"/>
        <w:rPr>
          <w:rFonts w:hint="eastAsia" w:cstheme="minorBidi"/>
          <w:kern w:val="2"/>
          <w:sz w:val="21"/>
          <w:szCs w:val="24"/>
          <w:highlight w:val="none"/>
          <w:lang w:val="en-US" w:eastAsia="zh-CN" w:bidi="ar-SA"/>
        </w:rPr>
      </w:pPr>
    </w:p>
    <w:p w14:paraId="246F242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第二十三条  </w:t>
      </w:r>
    </w:p>
    <w:p w14:paraId="32E81A3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本合同附件与本合同具有同等法律效力。本合同及其附件内，空格部分填写的文字与印刷文字具有同等效力。</w:t>
      </w:r>
    </w:p>
    <w:p w14:paraId="77D898B8">
      <w:pPr>
        <w:tabs>
          <w:tab w:val="left" w:pos="2428"/>
        </w:tabs>
        <w:bidi w:val="0"/>
        <w:jc w:val="left"/>
        <w:rPr>
          <w:rFonts w:hint="eastAsia" w:cstheme="minorBidi"/>
          <w:kern w:val="2"/>
          <w:sz w:val="21"/>
          <w:szCs w:val="24"/>
          <w:highlight w:val="none"/>
          <w:lang w:val="en-US" w:eastAsia="zh-CN" w:bidi="ar-SA"/>
        </w:rPr>
      </w:pPr>
    </w:p>
    <w:p w14:paraId="659A852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第二十四条  </w:t>
      </w:r>
    </w:p>
    <w:p w14:paraId="11F9D1F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本合同连同附件共24页，一式 贰 份，具有同等法律效力，合同持有情况如下：</w:t>
      </w:r>
    </w:p>
    <w:p w14:paraId="5CF23B5C">
      <w:pPr>
        <w:tabs>
          <w:tab w:val="left" w:pos="2428"/>
        </w:tabs>
        <w:bidi w:val="0"/>
        <w:jc w:val="left"/>
        <w:rPr>
          <w:rFonts w:hint="eastAsia" w:cstheme="minorBidi"/>
          <w:kern w:val="2"/>
          <w:sz w:val="21"/>
          <w:szCs w:val="24"/>
          <w:highlight w:val="none"/>
          <w:lang w:val="en-US" w:eastAsia="zh-CN" w:bidi="ar-SA"/>
        </w:rPr>
      </w:pPr>
    </w:p>
    <w:p w14:paraId="1057696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 壹 份（其中房屋权属登记机构办理预售合同登记备案时存档壹份），买受人 壹 份（原件不少于一份）， x 份。</w:t>
      </w:r>
    </w:p>
    <w:p w14:paraId="52DAFCE7">
      <w:pPr>
        <w:tabs>
          <w:tab w:val="left" w:pos="2428"/>
        </w:tabs>
        <w:bidi w:val="0"/>
        <w:jc w:val="left"/>
        <w:rPr>
          <w:rFonts w:hint="eastAsia" w:cstheme="minorBidi"/>
          <w:kern w:val="2"/>
          <w:sz w:val="21"/>
          <w:szCs w:val="24"/>
          <w:highlight w:val="none"/>
          <w:lang w:val="en-US" w:eastAsia="zh-CN" w:bidi="ar-SA"/>
        </w:rPr>
      </w:pPr>
    </w:p>
    <w:p w14:paraId="3325340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第二十五条  </w:t>
      </w:r>
    </w:p>
    <w:p w14:paraId="16F9688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本合同自双方签订之日起生效。本合同签订之日起 30 日内，由 【出卖人】 向房屋权属登记机构厦门市不动产登记中心申请预告登记。</w:t>
      </w:r>
    </w:p>
    <w:p w14:paraId="1D8BFD27">
      <w:pPr>
        <w:tabs>
          <w:tab w:val="left" w:pos="2428"/>
        </w:tabs>
        <w:bidi w:val="0"/>
        <w:jc w:val="left"/>
        <w:rPr>
          <w:rFonts w:hint="eastAsia" w:cstheme="minorBidi"/>
          <w:kern w:val="2"/>
          <w:sz w:val="21"/>
          <w:szCs w:val="24"/>
          <w:highlight w:val="none"/>
          <w:lang w:val="en-US" w:eastAsia="zh-CN" w:bidi="ar-SA"/>
        </w:rPr>
      </w:pPr>
    </w:p>
    <w:p w14:paraId="1BA9723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第二十六条  </w:t>
      </w:r>
    </w:p>
    <w:p w14:paraId="692BFA8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商品房预售的，自本合同生效之日起30天内，由出卖人向厦门市不动产登记中心办理合同登记备案。</w:t>
      </w:r>
    </w:p>
    <w:p w14:paraId="491F180A">
      <w:pPr>
        <w:tabs>
          <w:tab w:val="left" w:pos="2428"/>
        </w:tabs>
        <w:bidi w:val="0"/>
        <w:jc w:val="left"/>
        <w:rPr>
          <w:rFonts w:hint="eastAsia" w:cstheme="minorBidi"/>
          <w:kern w:val="2"/>
          <w:sz w:val="21"/>
          <w:szCs w:val="24"/>
          <w:highlight w:val="none"/>
          <w:lang w:val="en-US" w:eastAsia="zh-CN" w:bidi="ar-SA"/>
        </w:rPr>
      </w:pPr>
    </w:p>
    <w:p w14:paraId="516F9CF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重要提示：  婚姻关系存续期间取得共有不动产的，应当由夫妻共同申请登记。</w:t>
      </w:r>
    </w:p>
    <w:p w14:paraId="38722E3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出卖人（签章）：</w:t>
      </w:r>
    </w:p>
    <w:p w14:paraId="08B1AF0E">
      <w:pPr>
        <w:tabs>
          <w:tab w:val="left" w:pos="2428"/>
        </w:tabs>
        <w:bidi w:val="0"/>
        <w:jc w:val="left"/>
        <w:rPr>
          <w:rFonts w:hint="eastAsia" w:cstheme="minorBidi"/>
          <w:kern w:val="2"/>
          <w:sz w:val="21"/>
          <w:szCs w:val="24"/>
          <w:highlight w:val="none"/>
          <w:lang w:val="en-US" w:eastAsia="zh-CN" w:bidi="ar-SA"/>
        </w:rPr>
      </w:pPr>
    </w:p>
    <w:p w14:paraId="5CA659B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【法定代表人】：</w:t>
      </w:r>
    </w:p>
    <w:p w14:paraId="03CCAD6A">
      <w:pPr>
        <w:tabs>
          <w:tab w:val="left" w:pos="2428"/>
        </w:tabs>
        <w:bidi w:val="0"/>
        <w:jc w:val="left"/>
        <w:rPr>
          <w:rFonts w:hint="eastAsia" w:cstheme="minorBidi"/>
          <w:kern w:val="2"/>
          <w:sz w:val="21"/>
          <w:szCs w:val="24"/>
          <w:highlight w:val="none"/>
          <w:lang w:val="en-US" w:eastAsia="zh-CN" w:bidi="ar-SA"/>
        </w:rPr>
      </w:pPr>
    </w:p>
    <w:p w14:paraId="427276C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【委托代理人】：</w:t>
      </w:r>
    </w:p>
    <w:p w14:paraId="5BF91E37">
      <w:pPr>
        <w:tabs>
          <w:tab w:val="left" w:pos="2428"/>
        </w:tabs>
        <w:bidi w:val="0"/>
        <w:jc w:val="left"/>
        <w:rPr>
          <w:rFonts w:hint="eastAsia" w:cstheme="minorBidi"/>
          <w:kern w:val="2"/>
          <w:sz w:val="21"/>
          <w:szCs w:val="24"/>
          <w:highlight w:val="none"/>
          <w:lang w:val="en-US" w:eastAsia="zh-CN" w:bidi="ar-SA"/>
        </w:rPr>
      </w:pPr>
    </w:p>
    <w:p w14:paraId="253DF31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（签章）：</w:t>
      </w:r>
    </w:p>
    <w:p w14:paraId="191E3B70">
      <w:pPr>
        <w:tabs>
          <w:tab w:val="left" w:pos="2428"/>
        </w:tabs>
        <w:bidi w:val="0"/>
        <w:jc w:val="left"/>
        <w:rPr>
          <w:rFonts w:hint="eastAsia" w:cstheme="minorBidi"/>
          <w:kern w:val="2"/>
          <w:sz w:val="21"/>
          <w:szCs w:val="24"/>
          <w:highlight w:val="none"/>
          <w:lang w:val="en-US" w:eastAsia="zh-CN" w:bidi="ar-SA"/>
        </w:rPr>
      </w:pPr>
    </w:p>
    <w:p w14:paraId="6681A6D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签订时间：</w:t>
      </w:r>
    </w:p>
    <w:p w14:paraId="428AA27F">
      <w:pPr>
        <w:tabs>
          <w:tab w:val="left" w:pos="2428"/>
        </w:tabs>
        <w:bidi w:val="0"/>
        <w:jc w:val="left"/>
        <w:rPr>
          <w:rFonts w:hint="eastAsia" w:cstheme="minorBidi"/>
          <w:kern w:val="2"/>
          <w:sz w:val="21"/>
          <w:szCs w:val="24"/>
          <w:highlight w:val="none"/>
          <w:lang w:val="en-US" w:eastAsia="zh-CN" w:bidi="ar-SA"/>
        </w:rPr>
      </w:pPr>
    </w:p>
    <w:p w14:paraId="7B0F987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签与：福建厦门</w:t>
      </w:r>
    </w:p>
    <w:p w14:paraId="1918D1BB">
      <w:pPr>
        <w:tabs>
          <w:tab w:val="left" w:pos="2428"/>
        </w:tabs>
        <w:bidi w:val="0"/>
        <w:jc w:val="left"/>
        <w:rPr>
          <w:rFonts w:hint="eastAsia" w:cstheme="minorBidi"/>
          <w:kern w:val="2"/>
          <w:sz w:val="21"/>
          <w:szCs w:val="24"/>
          <w:highlight w:val="none"/>
          <w:lang w:val="en-US" w:eastAsia="zh-CN" w:bidi="ar-SA"/>
        </w:rPr>
      </w:pPr>
    </w:p>
    <w:p w14:paraId="0E68058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本合同的用户初始密码为,您可以登录http://www.xmjydj.com,点击业主合同查询按钮修改密码.</w:t>
      </w:r>
    </w:p>
    <w:p w14:paraId="791C89CC">
      <w:pPr>
        <w:tabs>
          <w:tab w:val="left" w:pos="2428"/>
        </w:tabs>
        <w:bidi w:val="0"/>
        <w:jc w:val="left"/>
        <w:rPr>
          <w:rFonts w:hint="eastAsia" w:cstheme="minorBidi"/>
          <w:kern w:val="2"/>
          <w:sz w:val="21"/>
          <w:szCs w:val="24"/>
          <w:highlight w:val="none"/>
          <w:lang w:val="en-US" w:eastAsia="zh-CN" w:bidi="ar-SA"/>
        </w:rPr>
      </w:pPr>
    </w:p>
    <w:p w14:paraId="3CD4595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附件一  房屋平面图</w:t>
      </w:r>
    </w:p>
    <w:p w14:paraId="50F0506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w:t>
      </w:r>
    </w:p>
    <w:p w14:paraId="77BF9BD4">
      <w:pPr>
        <w:tabs>
          <w:tab w:val="left" w:pos="2428"/>
        </w:tabs>
        <w:bidi w:val="0"/>
        <w:jc w:val="left"/>
        <w:rPr>
          <w:rFonts w:hint="eastAsia" w:cstheme="minorBidi"/>
          <w:kern w:val="2"/>
          <w:sz w:val="21"/>
          <w:szCs w:val="24"/>
          <w:highlight w:val="none"/>
          <w:lang w:val="en-US" w:eastAsia="zh-CN" w:bidi="ar-SA"/>
        </w:rPr>
      </w:pPr>
    </w:p>
    <w:p w14:paraId="54FD8CD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附件二  公共部位共有分摊建筑面积构成说明</w:t>
      </w:r>
    </w:p>
    <w:p w14:paraId="360C4F9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w:t>
      </w:r>
    </w:p>
    <w:p w14:paraId="74782505">
      <w:pPr>
        <w:tabs>
          <w:tab w:val="left" w:pos="2428"/>
        </w:tabs>
        <w:bidi w:val="0"/>
        <w:jc w:val="left"/>
        <w:rPr>
          <w:rFonts w:hint="eastAsia" w:cstheme="minorBidi"/>
          <w:kern w:val="2"/>
          <w:sz w:val="21"/>
          <w:szCs w:val="24"/>
          <w:highlight w:val="none"/>
          <w:lang w:val="en-US" w:eastAsia="zh-CN" w:bidi="ar-SA"/>
        </w:rPr>
      </w:pPr>
    </w:p>
    <w:p w14:paraId="00A3349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附件三  建筑节能措施、指标和室内分隔、装饰装修、设备标准</w:t>
      </w:r>
    </w:p>
    <w:p w14:paraId="79A8975D">
      <w:pPr>
        <w:tabs>
          <w:tab w:val="left" w:pos="2428"/>
        </w:tabs>
        <w:bidi w:val="0"/>
        <w:jc w:val="left"/>
        <w:rPr>
          <w:rFonts w:hint="eastAsia" w:cstheme="minorBidi"/>
          <w:kern w:val="2"/>
          <w:sz w:val="21"/>
          <w:szCs w:val="24"/>
          <w:highlight w:val="none"/>
          <w:lang w:val="en-US" w:eastAsia="zh-CN" w:bidi="ar-SA"/>
        </w:rPr>
      </w:pPr>
    </w:p>
    <w:p w14:paraId="561EB99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按商品房现状交付。买受人确认，签订本合同之前，已经对拟购买的房产进行过全面充分的实地查看，对于按现状交付没有异议并承诺不会因此向出卖人主张任何责任，包括但不限于要求解除、变更合同或者要求出卖人进行赔偿、补偿、承担违约责任等。</w:t>
      </w:r>
    </w:p>
    <w:p w14:paraId="101A151B">
      <w:pPr>
        <w:tabs>
          <w:tab w:val="left" w:pos="2428"/>
        </w:tabs>
        <w:bidi w:val="0"/>
        <w:jc w:val="left"/>
        <w:rPr>
          <w:rFonts w:hint="eastAsia" w:cstheme="minorBidi"/>
          <w:kern w:val="2"/>
          <w:sz w:val="21"/>
          <w:szCs w:val="24"/>
          <w:highlight w:val="none"/>
          <w:lang w:val="en-US" w:eastAsia="zh-CN" w:bidi="ar-SA"/>
        </w:rPr>
      </w:pPr>
    </w:p>
    <w:p w14:paraId="24A1DD96">
      <w:pPr>
        <w:tabs>
          <w:tab w:val="left" w:pos="2428"/>
        </w:tabs>
        <w:bidi w:val="0"/>
        <w:jc w:val="left"/>
        <w:rPr>
          <w:rFonts w:hint="eastAsia" w:cstheme="minorBidi"/>
          <w:kern w:val="2"/>
          <w:sz w:val="21"/>
          <w:szCs w:val="24"/>
          <w:highlight w:val="none"/>
          <w:lang w:val="en-US" w:eastAsia="zh-CN" w:bidi="ar-SA"/>
        </w:rPr>
      </w:pPr>
    </w:p>
    <w:p w14:paraId="37AE45F9">
      <w:pPr>
        <w:tabs>
          <w:tab w:val="left" w:pos="2428"/>
        </w:tabs>
        <w:bidi w:val="0"/>
        <w:jc w:val="left"/>
        <w:rPr>
          <w:rFonts w:hint="eastAsia" w:cstheme="minorBidi"/>
          <w:kern w:val="2"/>
          <w:sz w:val="21"/>
          <w:szCs w:val="24"/>
          <w:highlight w:val="none"/>
          <w:lang w:val="en-US" w:eastAsia="zh-CN" w:bidi="ar-SA"/>
        </w:rPr>
      </w:pPr>
    </w:p>
    <w:p w14:paraId="270138E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附件四  前期物业服务合同</w:t>
      </w:r>
    </w:p>
    <w:p w14:paraId="4841A8F6">
      <w:pPr>
        <w:tabs>
          <w:tab w:val="left" w:pos="2428"/>
        </w:tabs>
        <w:bidi w:val="0"/>
        <w:jc w:val="left"/>
        <w:rPr>
          <w:rFonts w:hint="eastAsia" w:cstheme="minorBidi"/>
          <w:kern w:val="2"/>
          <w:sz w:val="21"/>
          <w:szCs w:val="24"/>
          <w:highlight w:val="none"/>
          <w:lang w:val="en-US" w:eastAsia="zh-CN" w:bidi="ar-SA"/>
        </w:rPr>
      </w:pPr>
    </w:p>
    <w:p w14:paraId="0093B4B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X</w:t>
      </w:r>
    </w:p>
    <w:p w14:paraId="649E29E2">
      <w:pPr>
        <w:tabs>
          <w:tab w:val="left" w:pos="2428"/>
        </w:tabs>
        <w:bidi w:val="0"/>
        <w:jc w:val="left"/>
        <w:rPr>
          <w:rFonts w:hint="eastAsia" w:cstheme="minorBidi"/>
          <w:kern w:val="2"/>
          <w:sz w:val="21"/>
          <w:szCs w:val="24"/>
          <w:highlight w:val="none"/>
          <w:lang w:val="en-US" w:eastAsia="zh-CN" w:bidi="ar-SA"/>
        </w:rPr>
      </w:pPr>
    </w:p>
    <w:p w14:paraId="5035D63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附件六  合同补充协议</w:t>
      </w:r>
    </w:p>
    <w:p w14:paraId="15AE63E4">
      <w:pPr>
        <w:tabs>
          <w:tab w:val="left" w:pos="2428"/>
        </w:tabs>
        <w:bidi w:val="0"/>
        <w:jc w:val="left"/>
        <w:rPr>
          <w:rFonts w:hint="eastAsia" w:cstheme="minorBidi"/>
          <w:kern w:val="2"/>
          <w:sz w:val="21"/>
          <w:szCs w:val="24"/>
          <w:highlight w:val="none"/>
          <w:lang w:val="en-US" w:eastAsia="zh-CN" w:bidi="ar-SA"/>
        </w:rPr>
      </w:pPr>
    </w:p>
    <w:p w14:paraId="1B13D10E">
      <w:pPr>
        <w:tabs>
          <w:tab w:val="left" w:pos="2428"/>
        </w:tabs>
        <w:bidi w:val="0"/>
        <w:jc w:val="center"/>
        <w:rPr>
          <w:rFonts w:hint="eastAsia" w:cstheme="minorBidi"/>
          <w:b/>
          <w:bCs/>
          <w:kern w:val="2"/>
          <w:sz w:val="21"/>
          <w:szCs w:val="24"/>
          <w:highlight w:val="none"/>
          <w:lang w:val="en-US" w:eastAsia="zh-CN" w:bidi="ar-SA"/>
        </w:rPr>
      </w:pPr>
      <w:r>
        <w:rPr>
          <w:rFonts w:hint="eastAsia" w:cstheme="minorBidi"/>
          <w:b/>
          <w:bCs/>
          <w:kern w:val="2"/>
          <w:sz w:val="21"/>
          <w:szCs w:val="24"/>
          <w:highlight w:val="none"/>
          <w:lang w:val="en-US" w:eastAsia="zh-CN" w:bidi="ar-SA"/>
        </w:rPr>
        <w:t>特别提示</w:t>
      </w:r>
    </w:p>
    <w:p w14:paraId="7F0C48D0">
      <w:pPr>
        <w:tabs>
          <w:tab w:val="left" w:pos="2428"/>
        </w:tabs>
        <w:bidi w:val="0"/>
        <w:ind w:firstLine="422" w:firstLineChars="200"/>
        <w:jc w:val="left"/>
        <w:rPr>
          <w:rFonts w:hint="eastAsia" w:cstheme="minorBidi"/>
          <w:b/>
          <w:bCs/>
          <w:kern w:val="2"/>
          <w:sz w:val="21"/>
          <w:szCs w:val="24"/>
          <w:highlight w:val="none"/>
          <w:lang w:val="en-US" w:eastAsia="zh-CN" w:bidi="ar-SA"/>
        </w:rPr>
      </w:pPr>
    </w:p>
    <w:p w14:paraId="75516663">
      <w:pPr>
        <w:tabs>
          <w:tab w:val="left" w:pos="2428"/>
        </w:tabs>
        <w:bidi w:val="0"/>
        <w:ind w:firstLine="422" w:firstLineChars="200"/>
        <w:jc w:val="left"/>
        <w:rPr>
          <w:rFonts w:hint="eastAsia" w:cstheme="minorBidi"/>
          <w:b/>
          <w:bCs/>
          <w:kern w:val="2"/>
          <w:sz w:val="21"/>
          <w:szCs w:val="24"/>
          <w:highlight w:val="none"/>
          <w:lang w:val="en-US" w:eastAsia="zh-CN" w:bidi="ar-SA"/>
        </w:rPr>
      </w:pPr>
      <w:r>
        <w:rPr>
          <w:rFonts w:hint="eastAsia" w:cstheme="minorBidi"/>
          <w:b/>
          <w:bCs/>
          <w:kern w:val="2"/>
          <w:sz w:val="21"/>
          <w:szCs w:val="24"/>
          <w:highlight w:val="none"/>
          <w:lang w:val="en-US" w:eastAsia="zh-CN" w:bidi="ar-SA"/>
        </w:rPr>
        <w:t>为确保买受人充分理解合同条款，出卖人特别提示买受人在签订前，详细阅读并充分理解《商品房买卖合同》及包括本协议在内的全部附件（以下简称“本合同”或“合同”）等合同全部条款及内容。若有需要出卖人特别解释或说明的，请买受人在签约时向出卖人提出，出卖人将依法给予解释或说明。合同一经签订即对双方均具有约束力。</w:t>
      </w:r>
    </w:p>
    <w:p w14:paraId="4196ACBB">
      <w:pPr>
        <w:tabs>
          <w:tab w:val="left" w:pos="2428"/>
        </w:tabs>
        <w:bidi w:val="0"/>
        <w:ind w:firstLine="420" w:firstLineChars="200"/>
        <w:jc w:val="left"/>
        <w:rPr>
          <w:rFonts w:hint="eastAsia" w:cstheme="minorBidi"/>
          <w:kern w:val="2"/>
          <w:sz w:val="21"/>
          <w:szCs w:val="24"/>
          <w:highlight w:val="none"/>
          <w:lang w:val="en-US" w:eastAsia="zh-CN" w:bidi="ar-SA"/>
        </w:rPr>
      </w:pPr>
    </w:p>
    <w:p w14:paraId="4ED256C6">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根据出卖人与买受人签署的《商品房买卖合同》（以下简称“主合同”）第二十二条的规定，就本合同相关事项，双方达成以下条款以资共同信守。</w:t>
      </w:r>
    </w:p>
    <w:p w14:paraId="27B4FBCA">
      <w:pPr>
        <w:tabs>
          <w:tab w:val="left" w:pos="2428"/>
        </w:tabs>
        <w:bidi w:val="0"/>
        <w:jc w:val="left"/>
        <w:rPr>
          <w:rFonts w:hint="eastAsia" w:cstheme="minorBidi"/>
          <w:kern w:val="2"/>
          <w:sz w:val="21"/>
          <w:szCs w:val="24"/>
          <w:highlight w:val="none"/>
          <w:lang w:val="en-US" w:eastAsia="zh-CN" w:bidi="ar-SA"/>
        </w:rPr>
      </w:pPr>
    </w:p>
    <w:p w14:paraId="4BA447F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一、对主合同“合同当事人”的补充约定</w:t>
      </w:r>
    </w:p>
    <w:p w14:paraId="07D4083E">
      <w:pPr>
        <w:tabs>
          <w:tab w:val="left" w:pos="2428"/>
        </w:tabs>
        <w:bidi w:val="0"/>
        <w:jc w:val="left"/>
        <w:rPr>
          <w:rFonts w:hint="eastAsia" w:cstheme="minorBidi"/>
          <w:kern w:val="2"/>
          <w:sz w:val="21"/>
          <w:szCs w:val="24"/>
          <w:highlight w:val="none"/>
          <w:lang w:val="en-US" w:eastAsia="zh-CN" w:bidi="ar-SA"/>
        </w:rPr>
      </w:pPr>
    </w:p>
    <w:p w14:paraId="37B1126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保证，本合同所书之买受人通讯地址和电话真实有效并确认以该通讯地址为本合同有效联系地址。如有变更，应在变更后第二日内书面通知出卖人，并自送达出卖人后生效，否则仍视本合同所书之通讯地址、电话为通讯送达地址及联系电话，因此产生无法送达的后果由买受人自行承担。</w:t>
      </w:r>
    </w:p>
    <w:p w14:paraId="06F0A8E7">
      <w:pPr>
        <w:tabs>
          <w:tab w:val="left" w:pos="2428"/>
        </w:tabs>
        <w:bidi w:val="0"/>
        <w:jc w:val="left"/>
        <w:rPr>
          <w:rFonts w:hint="eastAsia" w:cstheme="minorBidi"/>
          <w:kern w:val="2"/>
          <w:sz w:val="21"/>
          <w:szCs w:val="24"/>
          <w:highlight w:val="none"/>
          <w:lang w:val="en-US" w:eastAsia="zh-CN" w:bidi="ar-SA"/>
        </w:rPr>
      </w:pPr>
    </w:p>
    <w:p w14:paraId="6C1FE82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出卖人基于本合同及本协议向买受人发出的所有通知以及司法仲裁等裁判机关需向买受人送达的法律文书等，均可向买受人在本合同中记载的通讯地址和电话发出，并可采取电话、短信、挂号信、特快专递、报纸公告、专人手递中的任一种或多种方式，补充协议其他条款另有特殊约定的，按特殊约定执行。挂号信自投邮之日起第5日即视为送达；特快专递自投邮之日起第3日即视为送达；报纸公告自刊登之日即视为送达；若买受人实际签收的日期早于前述约定，则以实际签收日期为准。如因买受人拒绝签收、联系方式有误或发生变化未及时通知出卖人或其他非出卖人原因买受人未签收的，均视为有效送达。</w:t>
      </w:r>
    </w:p>
    <w:p w14:paraId="017E57ED">
      <w:pPr>
        <w:tabs>
          <w:tab w:val="left" w:pos="2428"/>
        </w:tabs>
        <w:bidi w:val="0"/>
        <w:jc w:val="left"/>
        <w:rPr>
          <w:rFonts w:hint="eastAsia" w:cstheme="minorBidi"/>
          <w:kern w:val="2"/>
          <w:sz w:val="21"/>
          <w:szCs w:val="24"/>
          <w:highlight w:val="none"/>
          <w:lang w:val="en-US" w:eastAsia="zh-CN" w:bidi="ar-SA"/>
        </w:rPr>
      </w:pPr>
    </w:p>
    <w:p w14:paraId="2403DEB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3、买受人为二人或二人以上的，视为互相授权并同意，出卖人依据本合同约定向其中任何一人发出通知或提出要求或履行合同约定事务的，即视为向所有买受人发出通知或提出要求或履行合同约定事务，买受人之间应自行联络沟通与本合同相关之事项。 </w:t>
      </w:r>
    </w:p>
    <w:p w14:paraId="02A4743C">
      <w:pPr>
        <w:tabs>
          <w:tab w:val="left" w:pos="2428"/>
        </w:tabs>
        <w:bidi w:val="0"/>
        <w:jc w:val="left"/>
        <w:rPr>
          <w:rFonts w:hint="eastAsia" w:cstheme="minorBidi"/>
          <w:kern w:val="2"/>
          <w:sz w:val="21"/>
          <w:szCs w:val="24"/>
          <w:highlight w:val="none"/>
          <w:lang w:val="en-US" w:eastAsia="zh-CN" w:bidi="ar-SA"/>
        </w:rPr>
      </w:pPr>
    </w:p>
    <w:p w14:paraId="22FE2E5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二、对主合同第一、二、三条的补充约定</w:t>
      </w:r>
    </w:p>
    <w:p w14:paraId="62CE8E20">
      <w:pPr>
        <w:tabs>
          <w:tab w:val="left" w:pos="2428"/>
        </w:tabs>
        <w:bidi w:val="0"/>
        <w:jc w:val="left"/>
        <w:rPr>
          <w:rFonts w:hint="eastAsia" w:cstheme="minorBidi"/>
          <w:kern w:val="2"/>
          <w:sz w:val="21"/>
          <w:szCs w:val="24"/>
          <w:highlight w:val="none"/>
          <w:lang w:val="en-US" w:eastAsia="zh-CN" w:bidi="ar-SA"/>
        </w:rPr>
      </w:pPr>
    </w:p>
    <w:p w14:paraId="1CF9B01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确认已阅悉并理解出卖人按照法律法规规章规定向其明示的所有事项，并在查验后确认主合同第一、二、三条所披露的内容是真实有效的，对所购买商品房的状况、交易条件、周边环境、商品房所在小区的平面布局、公共配套建筑、基础设施等交付现状也有充分的了解，自愿按交付现状购买该商品房，在此前提下，双方确定本合同约定的该商品房总价款。买受人不得以此为由要求解除或变更合同。</w:t>
      </w:r>
    </w:p>
    <w:p w14:paraId="4ABBF483">
      <w:pPr>
        <w:tabs>
          <w:tab w:val="left" w:pos="2428"/>
        </w:tabs>
        <w:bidi w:val="0"/>
        <w:jc w:val="left"/>
        <w:rPr>
          <w:rFonts w:hint="eastAsia" w:cstheme="minorBidi"/>
          <w:kern w:val="2"/>
          <w:sz w:val="21"/>
          <w:szCs w:val="24"/>
          <w:highlight w:val="none"/>
          <w:lang w:val="en-US" w:eastAsia="zh-CN" w:bidi="ar-SA"/>
        </w:rPr>
      </w:pPr>
    </w:p>
    <w:p w14:paraId="6DDECD4C">
      <w:pPr>
        <w:pStyle w:val="7"/>
        <w:keepNext w:val="0"/>
        <w:keepLines w:val="0"/>
        <w:pageBreakBefore w:val="0"/>
        <w:widowControl/>
        <w:shd w:val="clear" w:color="auto" w:fill="FFFFFF"/>
        <w:kinsoku/>
        <w:wordWrap/>
        <w:overflowPunct/>
        <w:topLinePunct w:val="0"/>
        <w:bidi w:val="0"/>
        <w:snapToGrid/>
        <w:spacing w:before="0" w:beforeAutospacing="0" w:after="0" w:afterAutospacing="0" w:line="240" w:lineRule="auto"/>
        <w:ind w:left="0" w:firstLine="0" w:firstLineChars="0"/>
        <w:textAlignment w:val="auto"/>
        <w:outlineLvl w:val="9"/>
        <w:rPr>
          <w:rFonts w:hint="eastAsia" w:asciiTheme="minorHAnsi" w:hAnsiTheme="minorHAnsi" w:eastAsiaTheme="minorEastAsia" w:cstheme="minorBidi"/>
          <w:kern w:val="2"/>
          <w:sz w:val="21"/>
          <w:szCs w:val="24"/>
          <w:highlight w:val="none"/>
          <w:lang w:bidi="ar-SA"/>
        </w:rPr>
      </w:pPr>
      <w:r>
        <w:rPr>
          <w:rFonts w:hint="eastAsia" w:cstheme="minorBidi"/>
          <w:kern w:val="2"/>
          <w:sz w:val="21"/>
          <w:szCs w:val="24"/>
          <w:highlight w:val="none"/>
          <w:lang w:val="en-US" w:eastAsia="zh-CN" w:bidi="ar-SA"/>
        </w:rPr>
        <w:t>2、</w:t>
      </w:r>
      <w:r>
        <w:rPr>
          <w:rFonts w:hint="eastAsia" w:asciiTheme="minorHAnsi" w:hAnsiTheme="minorHAnsi" w:eastAsiaTheme="minorEastAsia" w:cstheme="minorBidi"/>
          <w:kern w:val="2"/>
          <w:sz w:val="21"/>
          <w:szCs w:val="24"/>
          <w:highlight w:val="none"/>
          <w:shd w:val="clear"/>
          <w:lang w:val="en-US" w:eastAsia="zh-CN" w:bidi="ar-SA"/>
        </w:rPr>
        <w:t>主</w:t>
      </w:r>
      <w:r>
        <w:rPr>
          <w:rFonts w:hint="eastAsia" w:asciiTheme="minorHAnsi" w:hAnsiTheme="minorHAnsi" w:eastAsiaTheme="minorEastAsia" w:cstheme="minorBidi"/>
          <w:kern w:val="2"/>
          <w:sz w:val="21"/>
          <w:szCs w:val="24"/>
          <w:highlight w:val="none"/>
          <w:shd w:val="clear"/>
          <w:lang w:bidi="ar-SA"/>
        </w:rPr>
        <w:t>合同约定的该房屋楼栋、楼层编号及房号在办理产权登记时可能变更，最终均以产权登记部门</w:t>
      </w:r>
      <w:r>
        <w:rPr>
          <w:rFonts w:hint="eastAsia" w:asciiTheme="minorHAnsi" w:hAnsiTheme="minorHAnsi" w:eastAsiaTheme="minorEastAsia" w:cstheme="minorBidi"/>
          <w:kern w:val="2"/>
          <w:sz w:val="21"/>
          <w:szCs w:val="24"/>
          <w:highlight w:val="none"/>
          <w:shd w:val="clear"/>
          <w:lang w:val="en-US" w:bidi="ar-SA"/>
        </w:rPr>
        <w:t>、</w:t>
      </w:r>
      <w:r>
        <w:rPr>
          <w:rFonts w:hint="eastAsia" w:asciiTheme="minorHAnsi" w:hAnsiTheme="minorHAnsi" w:eastAsiaTheme="minorEastAsia" w:cstheme="minorBidi"/>
          <w:kern w:val="2"/>
          <w:sz w:val="21"/>
          <w:szCs w:val="24"/>
          <w:highlight w:val="none"/>
          <w:shd w:val="clear"/>
          <w:lang w:bidi="ar-SA"/>
        </w:rPr>
        <w:t>民政部门等相关政府部门核定为准。如有变更，不影响本合同的履行，出卖人不因此构成违约。</w:t>
      </w:r>
    </w:p>
    <w:p w14:paraId="12575E01">
      <w:pPr>
        <w:tabs>
          <w:tab w:val="left" w:pos="2428"/>
        </w:tabs>
        <w:bidi w:val="0"/>
        <w:jc w:val="left"/>
        <w:rPr>
          <w:rFonts w:hint="default" w:cstheme="minorBidi"/>
          <w:kern w:val="2"/>
          <w:sz w:val="21"/>
          <w:szCs w:val="24"/>
          <w:highlight w:val="none"/>
          <w:lang w:val="en-US" w:eastAsia="zh-CN" w:bidi="ar-SA"/>
        </w:rPr>
      </w:pPr>
    </w:p>
    <w:p w14:paraId="7A2B871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主合同第三条第三款中的“层高”为设计标准层高，具体指房屋上下两层楼面或楼面与地面之间的垂直距离，非楼层净高，并只适用于顶棚及地面呈水平状的商品房,房屋的局部层高以经政府批准的设计图纸为准；在符合建筑设计规范的前提下，局部空间因设计需要可能高于或低于主合同第三条所约定的层高，买受人对此已知悉并无异议且同意不就此事向出卖人提出拒绝收房、退房、赔偿、补偿或其他请求。</w:t>
      </w:r>
    </w:p>
    <w:p w14:paraId="077D558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0270BA57">
      <w:pPr>
        <w:tabs>
          <w:tab w:val="left" w:pos="2428"/>
        </w:tabs>
        <w:bidi w:val="0"/>
        <w:jc w:val="left"/>
        <w:rPr>
          <w:rFonts w:hint="eastAsia" w:cstheme="minorBidi"/>
          <w:kern w:val="2"/>
          <w:sz w:val="21"/>
          <w:szCs w:val="24"/>
          <w:highlight w:val="none"/>
          <w:lang w:val="en-US" w:eastAsia="zh-CN" w:bidi="ar-SA"/>
        </w:rPr>
      </w:pPr>
    </w:p>
    <w:p w14:paraId="287C920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三、对主合同第四条的补充约定：</w:t>
      </w:r>
    </w:p>
    <w:p w14:paraId="10CB06F1">
      <w:pPr>
        <w:tabs>
          <w:tab w:val="left" w:pos="2428"/>
        </w:tabs>
        <w:bidi w:val="0"/>
        <w:jc w:val="left"/>
        <w:rPr>
          <w:rFonts w:hint="eastAsia" w:cstheme="minorBidi"/>
          <w:kern w:val="2"/>
          <w:sz w:val="21"/>
          <w:szCs w:val="24"/>
          <w:highlight w:val="none"/>
          <w:lang w:val="en-US" w:eastAsia="zh-CN" w:bidi="ar-SA"/>
        </w:rPr>
      </w:pPr>
    </w:p>
    <w:p w14:paraId="2F6DB44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本合同的商品房总价款仅指出卖人销售房屋的对价，因国家法律法规、政策等变化导致出卖人项目开发涉及的税率调整的，本合同商品房总价款不发生调整。本合同约定的商品房总价款不含以下费用：（1）物业管理费、公共维修基金、装修保证金等物业管理相关费用；（2）公证费；（3）保险费；（4）住宅专项维修基金；（5）按规定应由买受人缴纳的税、费。 以上费用买受人在签订合同或交房或办理相关手续时按规定缴纳。因缺交、迟延交纳相关税、费产生的责任由买受人承担。</w:t>
      </w:r>
    </w:p>
    <w:p w14:paraId="4B8F9CE4">
      <w:pPr>
        <w:tabs>
          <w:tab w:val="left" w:pos="2428"/>
        </w:tabs>
        <w:bidi w:val="0"/>
        <w:jc w:val="left"/>
        <w:rPr>
          <w:rFonts w:hint="eastAsia" w:cstheme="minorBidi"/>
          <w:kern w:val="2"/>
          <w:sz w:val="21"/>
          <w:szCs w:val="24"/>
          <w:highlight w:val="none"/>
          <w:lang w:val="en-US" w:eastAsia="zh-CN" w:bidi="ar-SA"/>
        </w:rPr>
      </w:pPr>
    </w:p>
    <w:p w14:paraId="270FFE8F">
      <w:pPr>
        <w:numPr>
          <w:ilvl w:val="0"/>
          <w:numId w:val="1"/>
        </w:num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项目商品房一房一价，本合同对应的房价已充分考虑了该房屋的相关因素（包括有利因素/不利因素），买受人对相关因素已知悉，买受人不得因此主张退房、换房、退差价或向出卖人提出任何形式的赔偿、补偿。</w:t>
      </w:r>
    </w:p>
    <w:p w14:paraId="344F4E4E">
      <w:pPr>
        <w:tabs>
          <w:tab w:val="left" w:pos="2428"/>
        </w:tabs>
        <w:bidi w:val="0"/>
        <w:jc w:val="left"/>
        <w:rPr>
          <w:rFonts w:hint="eastAsia" w:cstheme="minorBidi"/>
          <w:kern w:val="2"/>
          <w:sz w:val="21"/>
          <w:szCs w:val="24"/>
          <w:highlight w:val="none"/>
          <w:lang w:val="en-US" w:eastAsia="zh-CN" w:bidi="ar-SA"/>
        </w:rPr>
      </w:pPr>
    </w:p>
    <w:p w14:paraId="6838A59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买受人支付相应房款后，出卖人向买受人开具与支付金额等额的增值税发票，买受人应妥善保管该发票。因买受人所提供的信息不正确或不完整等原因，造成增值税发票的抵扣或其他问题的，应自行承担相关损失。买受人如需出卖人协助重新开具发票，由此产生的费用由买受人承担。</w:t>
      </w:r>
    </w:p>
    <w:p w14:paraId="19B3FD94">
      <w:pPr>
        <w:tabs>
          <w:tab w:val="left" w:pos="2428"/>
        </w:tabs>
        <w:bidi w:val="0"/>
        <w:jc w:val="left"/>
        <w:rPr>
          <w:rFonts w:hint="eastAsia" w:cstheme="minorBidi"/>
          <w:kern w:val="2"/>
          <w:sz w:val="21"/>
          <w:szCs w:val="24"/>
          <w:highlight w:val="none"/>
          <w:lang w:val="en-US" w:eastAsia="zh-CN" w:bidi="ar-SA"/>
        </w:rPr>
      </w:pPr>
    </w:p>
    <w:p w14:paraId="6A5C082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四、对主合同第五条的补充约定</w:t>
      </w:r>
    </w:p>
    <w:p w14:paraId="5E78430F">
      <w:pPr>
        <w:tabs>
          <w:tab w:val="left" w:pos="2428"/>
        </w:tabs>
        <w:bidi w:val="0"/>
        <w:jc w:val="left"/>
        <w:rPr>
          <w:rFonts w:hint="eastAsia" w:cstheme="minorBidi"/>
          <w:kern w:val="2"/>
          <w:sz w:val="21"/>
          <w:szCs w:val="24"/>
          <w:highlight w:val="none"/>
          <w:lang w:val="en-US" w:eastAsia="zh-CN" w:bidi="ar-SA"/>
        </w:rPr>
      </w:pPr>
    </w:p>
    <w:p w14:paraId="24EADC4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1、“产权登记面积”是指出卖人委托具备相关资质的专业测量机构实际测定并报厦门国土资源与房产管理局（简称：房管部门）审核确认、用于产权登记的该商品房的建筑面积。</w:t>
      </w:r>
    </w:p>
    <w:p w14:paraId="2F2D1002">
      <w:pPr>
        <w:tabs>
          <w:tab w:val="left" w:pos="2428"/>
        </w:tabs>
        <w:bidi w:val="0"/>
        <w:jc w:val="left"/>
        <w:rPr>
          <w:rFonts w:hint="eastAsia" w:cstheme="minorBidi"/>
          <w:kern w:val="2"/>
          <w:sz w:val="21"/>
          <w:szCs w:val="24"/>
          <w:highlight w:val="none"/>
          <w:lang w:val="en-US" w:eastAsia="zh-CN" w:bidi="ar-SA"/>
        </w:rPr>
      </w:pPr>
    </w:p>
    <w:p w14:paraId="4A7C18B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因是现房销售，买受人经现场查勘确认该商品房满足其使用要求及合同约定要求，同时，出卖人已向买受人出示该商品房的《土地房屋产籍调查表》，买受人确认主合同第三条约定的“产权面积”与《土地房屋产籍调查表》上面积一致，且项目土地房屋权属登记已经厦门市房地产交易权籍登记中心审查核准，买受人对此面积无异议，双方确认不存在面积差异问题且无须进行面积差异处理，因此，主合同第五条的约定不适用于本项目，出卖人不承担任何违约责任。</w:t>
      </w:r>
    </w:p>
    <w:p w14:paraId="794DD273">
      <w:pPr>
        <w:tabs>
          <w:tab w:val="left" w:pos="2428"/>
        </w:tabs>
        <w:bidi w:val="0"/>
        <w:jc w:val="left"/>
        <w:rPr>
          <w:rFonts w:hint="eastAsia" w:cstheme="minorBidi"/>
          <w:kern w:val="2"/>
          <w:sz w:val="21"/>
          <w:szCs w:val="24"/>
          <w:highlight w:val="none"/>
          <w:lang w:val="en-US" w:eastAsia="zh-CN" w:bidi="ar-SA"/>
        </w:rPr>
      </w:pPr>
    </w:p>
    <w:p w14:paraId="101434C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五、对主合同第六条的补充约定</w:t>
      </w:r>
    </w:p>
    <w:p w14:paraId="32102FD1">
      <w:pPr>
        <w:tabs>
          <w:tab w:val="left" w:pos="2428"/>
        </w:tabs>
        <w:bidi w:val="0"/>
        <w:jc w:val="left"/>
        <w:rPr>
          <w:rFonts w:hint="eastAsia" w:cstheme="minorBidi"/>
          <w:kern w:val="2"/>
          <w:sz w:val="21"/>
          <w:szCs w:val="24"/>
          <w:highlight w:val="none"/>
          <w:lang w:val="en-US" w:eastAsia="zh-CN" w:bidi="ar-SA"/>
        </w:rPr>
      </w:pPr>
    </w:p>
    <w:p w14:paraId="40D1CD3B">
      <w:pPr>
        <w:tabs>
          <w:tab w:val="left" w:pos="2428"/>
        </w:tabs>
        <w:jc w:val="left"/>
        <w:rPr>
          <w:rFonts w:hint="eastAsia"/>
          <w:highlight w:val="none"/>
        </w:rPr>
      </w:pPr>
      <w:r>
        <w:rPr>
          <w:rFonts w:hint="eastAsia"/>
          <w:highlight w:val="none"/>
          <w:lang w:val="en-US" w:eastAsia="zh-CN"/>
        </w:rPr>
        <w:t>1、</w:t>
      </w:r>
      <w:r>
        <w:rPr>
          <w:rFonts w:hint="eastAsia"/>
          <w:highlight w:val="none"/>
        </w:rPr>
        <w:t>本合同的商品房总价款为人民币       元，（大写       元整），其中不含税价款为人民币       元，（大写       元整），增值税价款人民币       元，（大写       元整）。因国家法律法规、政策等变化导致出卖人项目开发涉及的税率调整的，本合同商品房总价款不发生调整。</w:t>
      </w:r>
    </w:p>
    <w:p w14:paraId="23A59506">
      <w:pPr>
        <w:tabs>
          <w:tab w:val="left" w:pos="2428"/>
        </w:tabs>
        <w:jc w:val="left"/>
        <w:rPr>
          <w:rFonts w:hint="eastAsia"/>
          <w:highlight w:val="none"/>
        </w:rPr>
      </w:pPr>
      <w:r>
        <w:rPr>
          <w:rFonts w:hint="eastAsia"/>
          <w:highlight w:val="none"/>
        </w:rPr>
        <w:t xml:space="preserve">关于房款支付的特别约定： </w:t>
      </w:r>
    </w:p>
    <w:p w14:paraId="414439E3">
      <w:pPr>
        <w:tabs>
          <w:tab w:val="left" w:pos="2428"/>
        </w:tabs>
        <w:jc w:val="left"/>
        <w:rPr>
          <w:rFonts w:hint="eastAsia"/>
          <w:highlight w:val="none"/>
        </w:rPr>
      </w:pPr>
      <w:r>
        <w:rPr>
          <w:rFonts w:hint="eastAsia"/>
          <w:highlight w:val="none"/>
        </w:rPr>
        <w:t>（一）关于“房票 ”的约定。</w:t>
      </w:r>
    </w:p>
    <w:p w14:paraId="63973CD9">
      <w:pPr>
        <w:tabs>
          <w:tab w:val="left" w:pos="2428"/>
        </w:tabs>
        <w:jc w:val="left"/>
        <w:rPr>
          <w:rFonts w:hint="eastAsia"/>
          <w:highlight w:val="none"/>
        </w:rPr>
      </w:pPr>
      <w:r>
        <w:rPr>
          <w:rFonts w:hint="eastAsia"/>
          <w:highlight w:val="none"/>
        </w:rPr>
        <w:t>（1）以房票全额支付购房款付款：买受人在签订本合同当日使用房票支付全部购房款        （币种     ）</w:t>
      </w:r>
      <w:r>
        <w:rPr>
          <w:rFonts w:hint="eastAsia"/>
          <w:highlight w:val="none"/>
        </w:rPr>
        <w:tab/>
      </w:r>
      <w:r>
        <w:rPr>
          <w:rFonts w:hint="eastAsia"/>
          <w:highlight w:val="none"/>
        </w:rPr>
        <w:tab/>
      </w:r>
      <w:r>
        <w:rPr>
          <w:rFonts w:hint="eastAsia"/>
          <w:highlight w:val="none"/>
        </w:rPr>
        <w:t xml:space="preserve">元（大写：      </w:t>
      </w:r>
      <w:r>
        <w:rPr>
          <w:rFonts w:hint="eastAsia"/>
          <w:highlight w:val="none"/>
        </w:rPr>
        <w:tab/>
      </w:r>
      <w:r>
        <w:rPr>
          <w:rFonts w:hint="eastAsia"/>
          <w:highlight w:val="none"/>
        </w:rPr>
        <w:tab/>
      </w:r>
      <w:r>
        <w:rPr>
          <w:rFonts w:hint="eastAsia"/>
          <w:highlight w:val="none"/>
        </w:rPr>
        <w:tab/>
      </w:r>
      <w:r>
        <w:rPr>
          <w:rFonts w:hint="eastAsia"/>
          <w:highlight w:val="none"/>
        </w:rPr>
        <w:t>元整），房票实际兑付金额与前述约定金额不一致的，以实际兑付金额为准。</w:t>
      </w:r>
    </w:p>
    <w:p w14:paraId="7C30FB5D">
      <w:pPr>
        <w:tabs>
          <w:tab w:val="left" w:pos="2428"/>
        </w:tabs>
        <w:jc w:val="left"/>
        <w:rPr>
          <w:rFonts w:hint="eastAsia"/>
          <w:highlight w:val="none"/>
        </w:rPr>
      </w:pPr>
      <w:r>
        <w:rPr>
          <w:rFonts w:hint="eastAsia"/>
          <w:highlight w:val="none"/>
        </w:rPr>
        <w:t>（2）以房票支付首期购房款：买受人在签订本合同当日使用房票支付首期购房款        （币种     ）</w:t>
      </w:r>
      <w:r>
        <w:rPr>
          <w:rFonts w:hint="eastAsia"/>
          <w:highlight w:val="none"/>
        </w:rPr>
        <w:tab/>
      </w:r>
      <w:r>
        <w:rPr>
          <w:rFonts w:hint="eastAsia"/>
          <w:highlight w:val="none"/>
        </w:rPr>
        <w:tab/>
      </w:r>
      <w:r>
        <w:rPr>
          <w:rFonts w:hint="eastAsia"/>
          <w:highlight w:val="none"/>
        </w:rPr>
        <w:t xml:space="preserve">元（大写：           </w:t>
      </w:r>
      <w:r>
        <w:rPr>
          <w:rFonts w:hint="eastAsia"/>
          <w:highlight w:val="none"/>
        </w:rPr>
        <w:tab/>
      </w:r>
      <w:r>
        <w:rPr>
          <w:rFonts w:hint="eastAsia"/>
          <w:highlight w:val="none"/>
        </w:rPr>
        <w:tab/>
      </w:r>
      <w:r>
        <w:rPr>
          <w:rFonts w:hint="eastAsia"/>
          <w:highlight w:val="none"/>
        </w:rPr>
        <w:tab/>
      </w:r>
      <w:r>
        <w:rPr>
          <w:rFonts w:hint="eastAsia"/>
          <w:highlight w:val="none"/>
        </w:rPr>
        <w:t>元整），占全部房价款的     ％。余款</w:t>
      </w:r>
      <w:r>
        <w:rPr>
          <w:rFonts w:hint="eastAsia"/>
          <w:highlight w:val="none"/>
        </w:rPr>
        <w:tab/>
      </w:r>
      <w:r>
        <w:rPr>
          <w:rFonts w:hint="eastAsia"/>
          <w:highlight w:val="none"/>
        </w:rPr>
        <w:t>（币种）</w:t>
      </w:r>
      <w:r>
        <w:rPr>
          <w:rFonts w:hint="eastAsia"/>
          <w:highlight w:val="none"/>
        </w:rPr>
        <w:tab/>
      </w:r>
      <w:r>
        <w:rPr>
          <w:rFonts w:hint="eastAsia"/>
          <w:highlight w:val="none"/>
        </w:rPr>
        <w:t xml:space="preserve">     元（大写</w:t>
      </w:r>
      <w:r>
        <w:rPr>
          <w:rFonts w:hint="eastAsia"/>
          <w:highlight w:val="none"/>
        </w:rPr>
        <w:tab/>
      </w:r>
      <w:r>
        <w:rPr>
          <w:rFonts w:hint="eastAsia"/>
          <w:highlight w:val="none"/>
        </w:rPr>
        <w:t xml:space="preserve">     元整）向贷款银行及/或住房公积金管理机构（贷款机构）（贷款机构以买受人实际办理按揭贷款的银行为准）申请贷款支付。房票实际兑付金额与前述约定首期购房款金额不一致的，以实际兑付金额为准。</w:t>
      </w:r>
    </w:p>
    <w:p w14:paraId="617C39AB">
      <w:pPr>
        <w:tabs>
          <w:tab w:val="left" w:pos="2428"/>
        </w:tabs>
        <w:jc w:val="left"/>
        <w:rPr>
          <w:rFonts w:hint="eastAsia"/>
          <w:b/>
          <w:bCs/>
          <w:highlight w:val="none"/>
        </w:rPr>
      </w:pPr>
      <w:r>
        <w:rPr>
          <w:rFonts w:hint="eastAsia"/>
          <w:highlight w:val="none"/>
        </w:rPr>
        <w:t>（3）采用以上（1）或（2）方式支付的，买受人应在本合同签订当日办理完成全部房票付款手续（以出卖人取得可兑付的房票作为买受人办妥房票付款手续的依据）。出卖人在与买受人办妥前述房票付款手续取得可兑付的房票后十个工作日内向有关单位申请房票兑付，买受人须按照要求提供相应的资料并给予相应的协助。出卖人对房票能否兑付不承担任何责任。非因出卖人原因导致出卖人未能在合同签订后60日内足额收到以房票支付的购房款或首期购房款的，视为买受人同意以现金方式一次性付清出卖人未足额收到的拟以房票支付的购房款或首期购房款，买受人逾期履行现金付款义务的违约责任适用</w:t>
      </w:r>
      <w:r>
        <w:rPr>
          <w:rFonts w:hint="eastAsia"/>
          <w:b w:val="0"/>
          <w:bCs w:val="0"/>
          <w:highlight w:val="none"/>
        </w:rPr>
        <w:t>本</w:t>
      </w:r>
      <w:r>
        <w:rPr>
          <w:rFonts w:hint="eastAsia"/>
          <w:b w:val="0"/>
          <w:bCs w:val="0"/>
          <w:highlight w:val="none"/>
          <w:lang w:val="en-US" w:eastAsia="zh-CN"/>
        </w:rPr>
        <w:t>协议</w:t>
      </w:r>
      <w:r>
        <w:rPr>
          <w:rFonts w:hint="eastAsia"/>
          <w:b w:val="0"/>
          <w:bCs w:val="0"/>
          <w:highlight w:val="none"/>
        </w:rPr>
        <w:t>第</w:t>
      </w:r>
      <w:r>
        <w:rPr>
          <w:rFonts w:hint="eastAsia"/>
          <w:b w:val="0"/>
          <w:bCs w:val="0"/>
          <w:highlight w:val="none"/>
          <w:lang w:val="en-US" w:eastAsia="zh-CN"/>
        </w:rPr>
        <w:t>六</w:t>
      </w:r>
      <w:r>
        <w:rPr>
          <w:rFonts w:hint="eastAsia"/>
          <w:b w:val="0"/>
          <w:bCs w:val="0"/>
          <w:highlight w:val="none"/>
        </w:rPr>
        <w:t>条约定</w:t>
      </w:r>
      <w:r>
        <w:rPr>
          <w:rFonts w:hint="eastAsia"/>
          <w:b/>
          <w:bCs/>
          <w:highlight w:val="none"/>
        </w:rPr>
        <w:t>。</w:t>
      </w:r>
    </w:p>
    <w:p w14:paraId="01F1F0D2">
      <w:pPr>
        <w:tabs>
          <w:tab w:val="left" w:pos="2428"/>
        </w:tabs>
        <w:bidi w:val="0"/>
        <w:jc w:val="left"/>
        <w:rPr>
          <w:rFonts w:hint="eastAsia" w:cstheme="minorBidi"/>
          <w:kern w:val="2"/>
          <w:sz w:val="21"/>
          <w:szCs w:val="24"/>
          <w:highlight w:val="none"/>
          <w:lang w:val="en-US" w:eastAsia="zh-CN" w:bidi="ar-SA"/>
        </w:rPr>
      </w:pPr>
      <w:r>
        <w:rPr>
          <w:rFonts w:hint="eastAsia"/>
          <w:highlight w:val="none"/>
        </w:rPr>
        <w:t>（二）其他：/。</w:t>
      </w:r>
    </w:p>
    <w:p w14:paraId="284A3B4F">
      <w:pPr>
        <w:tabs>
          <w:tab w:val="left" w:pos="2428"/>
        </w:tabs>
        <w:bidi w:val="0"/>
        <w:jc w:val="left"/>
        <w:rPr>
          <w:rFonts w:hint="eastAsia" w:cstheme="minorBidi"/>
          <w:kern w:val="2"/>
          <w:sz w:val="21"/>
          <w:szCs w:val="24"/>
          <w:highlight w:val="none"/>
          <w:lang w:val="en-US" w:eastAsia="zh-CN" w:bidi="ar-SA"/>
        </w:rPr>
      </w:pPr>
    </w:p>
    <w:p w14:paraId="068AB9A5">
      <w:pPr>
        <w:tabs>
          <w:tab w:val="left" w:pos="2428"/>
        </w:tabs>
        <w:spacing w:beforeLines="-2147483648" w:afterLines="-2147483648" w:line="240" w:lineRule="auto"/>
        <w:ind w:firstLine="0" w:firstLineChars="0"/>
        <w:jc w:val="left"/>
        <w:rPr>
          <w:rFonts w:hint="eastAsia" w:asciiTheme="minorHAnsi" w:hAnsiTheme="minorHAnsi" w:eastAsiaTheme="minorEastAsia" w:cstheme="minorBidi"/>
          <w:sz w:val="21"/>
          <w:szCs w:val="24"/>
          <w:highlight w:val="none"/>
          <w:lang w:val="en-US" w:eastAsia="zh-CN"/>
        </w:rPr>
      </w:pPr>
      <w:r>
        <w:rPr>
          <w:rFonts w:hint="eastAsia" w:cstheme="minorBidi"/>
          <w:sz w:val="21"/>
          <w:szCs w:val="24"/>
          <w:highlight w:val="none"/>
          <w:lang w:val="en-US" w:eastAsia="zh-CN"/>
        </w:rPr>
        <w:t>2、</w:t>
      </w:r>
      <w:r>
        <w:rPr>
          <w:rFonts w:hint="eastAsia" w:asciiTheme="minorHAnsi" w:hAnsiTheme="minorHAnsi" w:eastAsiaTheme="minorEastAsia" w:cstheme="minorBidi"/>
          <w:sz w:val="21"/>
          <w:szCs w:val="24"/>
          <w:highlight w:val="none"/>
        </w:rPr>
        <w:t>买受人与出卖人协商以商业按揭/公积金/商业按揭和公积金组合贷款（以下简称“按揭”）方式支付商品房价款，出卖人有权选择是否接受买受人以按揭贷款的方式支付房款，有权选择是否为买受人按揭贷款提供担保。双</w:t>
      </w:r>
      <w:r>
        <w:rPr>
          <w:rFonts w:hint="eastAsia" w:asciiTheme="minorHAnsi" w:hAnsiTheme="minorHAnsi" w:eastAsiaTheme="minorEastAsia" w:cstheme="minorBidi"/>
          <w:sz w:val="21"/>
          <w:szCs w:val="24"/>
          <w:highlight w:val="none"/>
          <w:lang w:val="en-US" w:eastAsia="zh-CN"/>
        </w:rPr>
        <w:t>方约定按揭方式支付的，买受人应委托按揭贷款银行将取得的按揭贷款全部一次性转付至出卖人指定的银行账户。买受人按揭还款时间应以银行通知为准，出卖人不另行通知买受人还款时间。</w:t>
      </w:r>
    </w:p>
    <w:p w14:paraId="0A0CC2EA">
      <w:pPr>
        <w:keepNext w:val="0"/>
        <w:keepLines w:val="0"/>
        <w:pageBreakBefore w:val="0"/>
        <w:widowControl/>
        <w:tabs>
          <w:tab w:val="left" w:pos="2428"/>
        </w:tabs>
        <w:kinsoku/>
        <w:wordWrap/>
        <w:overflowPunct/>
        <w:topLinePunct w:val="0"/>
        <w:autoSpaceDE/>
        <w:autoSpaceDN/>
        <w:bidi w:val="0"/>
        <w:adjustRightInd/>
        <w:snapToGrid/>
        <w:spacing w:beforeLines="-2147483648" w:afterLines="-2147483648" w:line="240" w:lineRule="auto"/>
        <w:ind w:firstLine="0" w:firstLineChars="0"/>
        <w:jc w:val="left"/>
        <w:textAlignment w:val="auto"/>
        <w:outlineLvl w:val="9"/>
        <w:rPr>
          <w:rFonts w:hint="eastAsia" w:asciiTheme="minorHAnsi" w:hAnsiTheme="minorHAnsi" w:eastAsiaTheme="minorEastAsia" w:cstheme="minorBidi"/>
          <w:sz w:val="21"/>
          <w:szCs w:val="24"/>
          <w:highlight w:val="none"/>
          <w:lang w:val="en-US" w:eastAsia="zh-CN"/>
        </w:rPr>
      </w:pPr>
    </w:p>
    <w:p w14:paraId="2B832552">
      <w:pPr>
        <w:keepNext w:val="0"/>
        <w:keepLines w:val="0"/>
        <w:pageBreakBefore w:val="0"/>
        <w:widowControl/>
        <w:tabs>
          <w:tab w:val="left" w:pos="2428"/>
        </w:tabs>
        <w:kinsoku/>
        <w:wordWrap/>
        <w:overflowPunct/>
        <w:topLinePunct w:val="0"/>
        <w:autoSpaceDE/>
        <w:autoSpaceDN/>
        <w:bidi w:val="0"/>
        <w:adjustRightInd/>
        <w:snapToGrid/>
        <w:spacing w:beforeLines="-2147483648" w:afterLines="-2147483648" w:line="240" w:lineRule="auto"/>
        <w:ind w:firstLine="0" w:firstLineChars="0"/>
        <w:jc w:val="left"/>
        <w:textAlignment w:val="auto"/>
        <w:outlineLvl w:val="9"/>
        <w:rPr>
          <w:rFonts w:hint="eastAsia" w:asciiTheme="minorHAnsi" w:hAnsiTheme="minorHAnsi" w:eastAsiaTheme="minorEastAsia" w:cstheme="minorBidi"/>
          <w:sz w:val="21"/>
          <w:szCs w:val="24"/>
          <w:highlight w:val="none"/>
          <w:lang w:eastAsia="zh-TW"/>
        </w:rPr>
      </w:pPr>
      <w:r>
        <w:rPr>
          <w:rFonts w:hint="eastAsia" w:cstheme="minorBidi"/>
          <w:sz w:val="21"/>
          <w:szCs w:val="24"/>
          <w:highlight w:val="none"/>
          <w:lang w:val="en-US" w:eastAsia="zh-CN"/>
        </w:rPr>
        <w:t>3、</w:t>
      </w:r>
      <w:r>
        <w:rPr>
          <w:rFonts w:hint="eastAsia" w:asciiTheme="minorHAnsi" w:hAnsiTheme="minorHAnsi" w:eastAsiaTheme="minorEastAsia" w:cstheme="minorBidi"/>
          <w:sz w:val="21"/>
          <w:szCs w:val="24"/>
          <w:highlight w:val="none"/>
          <w:lang w:val="en-US" w:eastAsia="zh-CN"/>
        </w:rPr>
        <w:t>出卖人如有任何有关按揭贷款的说明、陈述</w:t>
      </w:r>
      <w:r>
        <w:rPr>
          <w:rFonts w:hint="eastAsia" w:asciiTheme="minorHAnsi" w:hAnsiTheme="minorHAnsi" w:eastAsiaTheme="minorEastAsia" w:cstheme="minorBidi"/>
          <w:sz w:val="21"/>
          <w:szCs w:val="24"/>
          <w:highlight w:val="none"/>
        </w:rPr>
        <w:t>或宣传及所提供的资料仅供买受人参考，有关</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的具体事项（包括申请</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的条件与程序、是否批准</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申请、首付款比例、可发放的</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数额、</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利率等）均以</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银行/公积金中心提供的资料及放款时点决定的结果为准，</w:t>
      </w:r>
      <w:r>
        <w:rPr>
          <w:rFonts w:hint="eastAsia" w:asciiTheme="minorHAnsi" w:hAnsiTheme="minorHAnsi" w:eastAsiaTheme="minorEastAsia" w:cstheme="minorBidi"/>
          <w:b w:val="0"/>
          <w:bCs w:val="0"/>
          <w:sz w:val="21"/>
          <w:szCs w:val="24"/>
          <w:highlight w:val="none"/>
        </w:rPr>
        <w:t>出卖人对此不作任何承诺和保证，也不因此承担任何责任</w:t>
      </w:r>
      <w:r>
        <w:rPr>
          <w:rFonts w:hint="eastAsia" w:asciiTheme="minorHAnsi" w:hAnsiTheme="minorHAnsi" w:eastAsiaTheme="minorEastAsia" w:cstheme="minorBidi"/>
          <w:sz w:val="21"/>
          <w:szCs w:val="24"/>
          <w:highlight w:val="none"/>
          <w:lang w:eastAsia="zh-TW"/>
        </w:rPr>
        <w:t>。</w:t>
      </w:r>
    </w:p>
    <w:p w14:paraId="60C3A346">
      <w:pPr>
        <w:keepNext w:val="0"/>
        <w:keepLines w:val="0"/>
        <w:pageBreakBefore w:val="0"/>
        <w:widowControl/>
        <w:tabs>
          <w:tab w:val="left" w:pos="2428"/>
        </w:tabs>
        <w:kinsoku/>
        <w:wordWrap/>
        <w:overflowPunct/>
        <w:topLinePunct w:val="0"/>
        <w:autoSpaceDE/>
        <w:autoSpaceDN/>
        <w:bidi w:val="0"/>
        <w:adjustRightInd/>
        <w:snapToGrid/>
        <w:spacing w:beforeLines="-2147483648" w:afterLines="-2147483648" w:line="240" w:lineRule="auto"/>
        <w:ind w:firstLine="420" w:firstLineChars="20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买受人确认在签订本合同之前，已详细阅读按揭银行/公积金中心有关贷款申请人条件等相关资料，已充分了解办理按揭贷款所需提供的全部证明资料。买受人保证其已符合政府关于商品房贷款政策的规定，同时符合银行/公积金中心关于商品房按揭贷款的申请资格和申请条件。买受人同意无条件接受</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银行/公积金中心放款时点决定的结果，且自行承担因办理</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而增加的全部费用。买受人违反前述承诺的（如买受人提供的资料不符合贷款要求、有不良信用记录等），均不属于“不可归责于买受人的原因”，买受人不得以此要求解除合同。同时，无论买受人是否取得银行/公积金中心</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均不影响买受人按照本合同及补充协议约定应承担的付款义务。买受人未能以按揭贷款方式支付购房款的，出卖人有权要求买受人采取一次性付款的方式支付剩余购房款，买受人应按要求支付。除此之外，未经买卖双方同意买受人不得单方变更付款方式，否则应当承担相应的违约责任。</w:t>
      </w:r>
    </w:p>
    <w:p w14:paraId="2716048E">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lang w:val="en-US" w:eastAsia="zh-CN"/>
        </w:rPr>
      </w:pPr>
    </w:p>
    <w:p w14:paraId="3B05BCFD">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cstheme="minorBidi"/>
          <w:sz w:val="21"/>
          <w:szCs w:val="24"/>
          <w:highlight w:val="none"/>
          <w:lang w:val="en-US" w:eastAsia="zh-CN"/>
        </w:rPr>
        <w:t>4、</w:t>
      </w:r>
      <w:r>
        <w:rPr>
          <w:rFonts w:hint="eastAsia" w:asciiTheme="minorHAnsi" w:hAnsiTheme="minorHAnsi" w:eastAsiaTheme="minorEastAsia" w:cstheme="minorBidi"/>
          <w:sz w:val="21"/>
          <w:szCs w:val="24"/>
          <w:highlight w:val="none"/>
        </w:rPr>
        <w:t>买受人应于签订本合同之日起5日内向出卖人提供并签署按揭银行所需的全部按揭文件、资料，并保证所提供资料的完整性、真实性和合法性，若银行审批需要增补按揭资料或增加首期购房款，买受人应于接到按揭银行或出卖人书面通知之日起5个工作日内补足资料或补足首期购房款；如买受人确有特殊原因不能在此期限内履行前述任一义务的，则买受人亦应在此规定期限内向出卖人和按揭银行提交延期履行义务的书面申请，经出卖人同意后方可延期，但延期自出卖人同意之日起不得超过7个工作日。按揭贷款申请取得银行批准，买受人必须在接到银行或出卖人通知后的5个工作日内办妥按揭贷款有关的所有事宜，前述事宜包括但不限于签订借款合同、抵押合同、办理抵押登记、按银行要求购买保险等必需事宜，由此产生的费用由买受人承担。</w:t>
      </w:r>
    </w:p>
    <w:p w14:paraId="51AB1D6D">
      <w:pPr>
        <w:tabs>
          <w:tab w:val="left" w:pos="2428"/>
        </w:tabs>
        <w:jc w:val="left"/>
        <w:rPr>
          <w:rFonts w:hint="eastAsia" w:cstheme="minorBidi"/>
          <w:spacing w:val="0"/>
          <w:sz w:val="21"/>
          <w:szCs w:val="24"/>
          <w:highlight w:val="none"/>
          <w:lang w:val="en-US" w:eastAsia="zh-CN"/>
        </w:rPr>
      </w:pPr>
    </w:p>
    <w:p w14:paraId="30DD0A1C">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cstheme="minorBidi"/>
          <w:sz w:val="21"/>
          <w:szCs w:val="24"/>
          <w:highlight w:val="none"/>
          <w:lang w:val="en-US" w:eastAsia="zh-CN"/>
        </w:rPr>
      </w:pPr>
      <w:r>
        <w:rPr>
          <w:rFonts w:hint="eastAsia" w:cstheme="minorBidi"/>
          <w:spacing w:val="0"/>
          <w:sz w:val="21"/>
          <w:szCs w:val="24"/>
          <w:highlight w:val="none"/>
          <w:lang w:val="en-US" w:eastAsia="zh-CN"/>
        </w:rPr>
        <w:t>5、</w:t>
      </w:r>
      <w:r>
        <w:rPr>
          <w:rFonts w:hint="eastAsia" w:asciiTheme="minorHAnsi" w:hAnsiTheme="minorHAnsi" w:eastAsiaTheme="minorEastAsia" w:cstheme="minorBidi"/>
          <w:sz w:val="21"/>
          <w:szCs w:val="24"/>
          <w:highlight w:val="none"/>
        </w:rPr>
        <w:t>如果买受人申请的是商业贷款，则买受人应确保出卖人在合同签订（若该商品房所在地政策要求以所在楼栋封顶作为按揭贷款放款前提的，还需满足放款前提）后【30】日内收到全部剩余房款，如买受人申请的是公积金贷款或公积金组合贷款，则买受人应确保出卖人在合同签订（若该商品房所在地政策要求以所在楼栋封顶作为按揭贷款放款前提的，还需满足放款前提）后【60】日内收到全部剩余房款，否则应按</w:t>
      </w:r>
      <w:r>
        <w:rPr>
          <w:rFonts w:hint="eastAsia" w:asciiTheme="minorHAnsi" w:hAnsiTheme="minorHAnsi" w:eastAsiaTheme="minorEastAsia" w:cstheme="minorBidi"/>
          <w:b w:val="0"/>
          <w:bCs w:val="0"/>
          <w:spacing w:val="0"/>
          <w:sz w:val="21"/>
          <w:szCs w:val="24"/>
          <w:highlight w:val="none"/>
          <w:lang w:eastAsia="zh-TW"/>
        </w:rPr>
        <w:t>本</w:t>
      </w:r>
      <w:r>
        <w:rPr>
          <w:rFonts w:hint="eastAsia" w:cstheme="minorBidi"/>
          <w:b w:val="0"/>
          <w:bCs w:val="0"/>
          <w:spacing w:val="0"/>
          <w:sz w:val="21"/>
          <w:szCs w:val="24"/>
          <w:highlight w:val="none"/>
          <w:lang w:val="en-US" w:eastAsia="zh-CN"/>
        </w:rPr>
        <w:t>协议</w:t>
      </w:r>
      <w:r>
        <w:rPr>
          <w:rFonts w:hint="eastAsia" w:asciiTheme="minorHAnsi" w:hAnsiTheme="minorHAnsi" w:eastAsiaTheme="minorEastAsia" w:cstheme="minorBidi"/>
          <w:b w:val="0"/>
          <w:bCs w:val="0"/>
          <w:spacing w:val="0"/>
          <w:sz w:val="21"/>
          <w:szCs w:val="24"/>
          <w:highlight w:val="none"/>
          <w:lang w:eastAsia="zh-TW"/>
        </w:rPr>
        <w:t>第</w:t>
      </w:r>
      <w:r>
        <w:rPr>
          <w:rFonts w:hint="eastAsia" w:cstheme="minorBidi"/>
          <w:b w:val="0"/>
          <w:bCs w:val="0"/>
          <w:spacing w:val="0"/>
          <w:sz w:val="21"/>
          <w:szCs w:val="24"/>
          <w:highlight w:val="none"/>
          <w:lang w:val="en-US" w:eastAsia="zh-CN"/>
        </w:rPr>
        <w:t>五</w:t>
      </w:r>
      <w:r>
        <w:rPr>
          <w:rFonts w:hint="eastAsia" w:asciiTheme="minorHAnsi" w:hAnsiTheme="minorHAnsi" w:eastAsiaTheme="minorEastAsia" w:cstheme="minorBidi"/>
          <w:b w:val="0"/>
          <w:bCs w:val="0"/>
          <w:spacing w:val="0"/>
          <w:sz w:val="21"/>
          <w:szCs w:val="24"/>
          <w:highlight w:val="none"/>
        </w:rPr>
        <w:t>条</w:t>
      </w:r>
      <w:r>
        <w:rPr>
          <w:rFonts w:hint="eastAsia" w:cstheme="minorBidi"/>
          <w:b w:val="0"/>
          <w:bCs w:val="0"/>
          <w:spacing w:val="0"/>
          <w:sz w:val="21"/>
          <w:szCs w:val="24"/>
          <w:highlight w:val="none"/>
          <w:lang w:val="en-US" w:eastAsia="zh-CN"/>
        </w:rPr>
        <w:t>第7款</w:t>
      </w:r>
      <w:r>
        <w:rPr>
          <w:rFonts w:hint="eastAsia" w:asciiTheme="minorHAnsi" w:hAnsiTheme="minorHAnsi" w:eastAsiaTheme="minorEastAsia" w:cstheme="minorBidi"/>
          <w:sz w:val="21"/>
          <w:szCs w:val="24"/>
          <w:highlight w:val="none"/>
        </w:rPr>
        <w:t>约定承担违约责任。</w:t>
      </w:r>
    </w:p>
    <w:p w14:paraId="719892ED">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cstheme="minorBidi"/>
          <w:sz w:val="21"/>
          <w:szCs w:val="24"/>
          <w:highlight w:val="none"/>
          <w:lang w:val="en-US" w:eastAsia="zh-CN"/>
        </w:rPr>
        <w:t>6、</w:t>
      </w:r>
      <w:r>
        <w:rPr>
          <w:rFonts w:hint="eastAsia" w:asciiTheme="minorHAnsi" w:hAnsiTheme="minorHAnsi" w:eastAsiaTheme="minorEastAsia" w:cstheme="minorBidi"/>
          <w:sz w:val="21"/>
          <w:szCs w:val="24"/>
          <w:highlight w:val="none"/>
        </w:rPr>
        <w:t>出现以下情形之一的，视同买受人同意一次性付款购买该商品房，买受人应在出卖人按合同约定通讯地址寄出书面通知之日起10日内向出卖人支付所购商品房全部款项：</w:t>
      </w:r>
    </w:p>
    <w:p w14:paraId="4014A8C7">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（1）买受人逾期未能提供完整、真实、有效的按揭材料；</w:t>
      </w:r>
    </w:p>
    <w:p w14:paraId="26C8762A">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（2）买受人已经按时提供申请银行按揭贷款所需的全部有关资料，但银行因买受人自身原因或银行信贷政策变动等原因完全拒绝买受人的按揭贷款申请；</w:t>
      </w:r>
    </w:p>
    <w:p w14:paraId="388020AA">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3）买受人已按时提供申请银行按揭贷款所需的全部有关资料，而银行不同意买受人的贷款申请额和/或贷款期限和/或贷款利率的，且买受人在接到银行或出卖人通知之日起5个工作日内未按照按揭银行要求做调整或调整后银行仍然拒绝的。</w:t>
      </w:r>
    </w:p>
    <w:p w14:paraId="64C2D437">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lang w:eastAsia="zh-CN"/>
        </w:rPr>
      </w:pPr>
      <w:r>
        <w:rPr>
          <w:rFonts w:hint="eastAsia" w:asciiTheme="minorHAnsi" w:hAnsiTheme="minorHAnsi" w:eastAsiaTheme="minorEastAsia" w:cstheme="minorBidi"/>
          <w:sz w:val="21"/>
          <w:szCs w:val="24"/>
          <w:highlight w:val="none"/>
        </w:rPr>
        <w:t>（4）无论何种原因，买受人申请的按揭款项未按</w:t>
      </w:r>
      <w:r>
        <w:rPr>
          <w:rFonts w:hint="eastAsia" w:asciiTheme="minorHAnsi" w:hAnsiTheme="minorHAnsi" w:eastAsiaTheme="minorEastAsia" w:cstheme="minorBidi"/>
          <w:b w:val="0"/>
          <w:bCs w:val="0"/>
          <w:sz w:val="21"/>
          <w:szCs w:val="24"/>
          <w:highlight w:val="none"/>
          <w:lang w:eastAsia="zh-TW"/>
        </w:rPr>
        <w:t>本</w:t>
      </w:r>
      <w:r>
        <w:rPr>
          <w:rFonts w:hint="eastAsia" w:cstheme="minorBidi"/>
          <w:b w:val="0"/>
          <w:bCs w:val="0"/>
          <w:sz w:val="21"/>
          <w:szCs w:val="24"/>
          <w:highlight w:val="none"/>
          <w:lang w:val="en-US" w:eastAsia="zh-CN"/>
        </w:rPr>
        <w:t>协议</w:t>
      </w:r>
      <w:r>
        <w:rPr>
          <w:rFonts w:hint="eastAsia" w:asciiTheme="minorHAnsi" w:hAnsiTheme="minorHAnsi" w:eastAsiaTheme="minorEastAsia" w:cstheme="minorBidi"/>
          <w:b w:val="0"/>
          <w:bCs w:val="0"/>
          <w:sz w:val="21"/>
          <w:szCs w:val="24"/>
          <w:highlight w:val="none"/>
          <w:lang w:eastAsia="zh-TW"/>
        </w:rPr>
        <w:t>第</w:t>
      </w:r>
      <w:r>
        <w:rPr>
          <w:rFonts w:hint="eastAsia" w:cstheme="minorBidi"/>
          <w:b w:val="0"/>
          <w:bCs w:val="0"/>
          <w:sz w:val="21"/>
          <w:szCs w:val="24"/>
          <w:highlight w:val="none"/>
          <w:lang w:val="en-US" w:eastAsia="zh-CN"/>
        </w:rPr>
        <w:t>五</w:t>
      </w:r>
      <w:r>
        <w:rPr>
          <w:rFonts w:hint="eastAsia" w:asciiTheme="minorHAnsi" w:hAnsiTheme="minorHAnsi" w:eastAsiaTheme="minorEastAsia" w:cstheme="minorBidi"/>
          <w:b w:val="0"/>
          <w:bCs w:val="0"/>
          <w:sz w:val="21"/>
          <w:szCs w:val="24"/>
          <w:highlight w:val="none"/>
        </w:rPr>
        <w:t>条</w:t>
      </w:r>
      <w:r>
        <w:rPr>
          <w:rFonts w:hint="eastAsia" w:cstheme="minorBidi"/>
          <w:b w:val="0"/>
          <w:bCs w:val="0"/>
          <w:sz w:val="21"/>
          <w:szCs w:val="24"/>
          <w:highlight w:val="none"/>
          <w:lang w:val="en-US" w:eastAsia="zh-CN"/>
        </w:rPr>
        <w:t>第5款</w:t>
      </w:r>
      <w:r>
        <w:rPr>
          <w:rFonts w:hint="eastAsia" w:asciiTheme="minorHAnsi" w:hAnsiTheme="minorHAnsi" w:eastAsiaTheme="minorEastAsia" w:cstheme="minorBidi"/>
          <w:sz w:val="21"/>
          <w:szCs w:val="24"/>
          <w:highlight w:val="none"/>
        </w:rPr>
        <w:t>规定支付至出卖人账户的</w:t>
      </w:r>
      <w:r>
        <w:rPr>
          <w:rFonts w:hint="eastAsia" w:asciiTheme="minorHAnsi" w:hAnsiTheme="minorHAnsi" w:eastAsiaTheme="minorEastAsia" w:cstheme="minorBidi"/>
          <w:sz w:val="21"/>
          <w:szCs w:val="24"/>
          <w:highlight w:val="none"/>
          <w:lang w:eastAsia="zh-CN"/>
        </w:rPr>
        <w:t>。</w:t>
      </w:r>
    </w:p>
    <w:p w14:paraId="29337863">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lang w:val="en-US" w:eastAsia="zh-CN"/>
        </w:rPr>
      </w:pPr>
    </w:p>
    <w:p w14:paraId="7EC753C3">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cstheme="minorBidi"/>
          <w:sz w:val="21"/>
          <w:szCs w:val="24"/>
          <w:highlight w:val="none"/>
          <w:lang w:val="en-US" w:eastAsia="zh-CN"/>
        </w:rPr>
        <w:t>7、</w:t>
      </w:r>
      <w:r>
        <w:rPr>
          <w:rFonts w:hint="eastAsia" w:asciiTheme="minorHAnsi" w:hAnsiTheme="minorHAnsi" w:eastAsiaTheme="minorEastAsia" w:cstheme="minorBidi"/>
          <w:sz w:val="21"/>
          <w:szCs w:val="24"/>
          <w:highlight w:val="none"/>
        </w:rPr>
        <w:t>买受人逾期履行</w:t>
      </w:r>
      <w:r>
        <w:rPr>
          <w:rFonts w:hint="eastAsia" w:asciiTheme="minorHAnsi" w:hAnsiTheme="minorHAnsi" w:eastAsiaTheme="minorEastAsia" w:cstheme="minorBidi"/>
          <w:b w:val="0"/>
          <w:bCs w:val="0"/>
          <w:sz w:val="21"/>
          <w:szCs w:val="24"/>
          <w:highlight w:val="none"/>
        </w:rPr>
        <w:t>本</w:t>
      </w:r>
      <w:r>
        <w:rPr>
          <w:rFonts w:hint="eastAsia" w:cstheme="minorBidi"/>
          <w:b w:val="0"/>
          <w:bCs w:val="0"/>
          <w:sz w:val="21"/>
          <w:szCs w:val="24"/>
          <w:highlight w:val="none"/>
          <w:lang w:val="en-US" w:eastAsia="zh-CN"/>
        </w:rPr>
        <w:t>协议第五条</w:t>
      </w:r>
      <w:r>
        <w:rPr>
          <w:rFonts w:hint="eastAsia" w:asciiTheme="minorHAnsi" w:hAnsiTheme="minorHAnsi" w:eastAsiaTheme="minorEastAsia" w:cstheme="minorBidi"/>
          <w:b w:val="0"/>
          <w:bCs w:val="0"/>
          <w:sz w:val="21"/>
          <w:szCs w:val="24"/>
          <w:highlight w:val="none"/>
        </w:rPr>
        <w:t>第</w:t>
      </w:r>
      <w:r>
        <w:rPr>
          <w:rFonts w:hint="eastAsia" w:cstheme="minorBidi"/>
          <w:b w:val="0"/>
          <w:bCs w:val="0"/>
          <w:sz w:val="21"/>
          <w:szCs w:val="24"/>
          <w:highlight w:val="none"/>
          <w:lang w:eastAsia="zh-CN"/>
        </w:rPr>
        <w:t>4</w:t>
      </w:r>
      <w:r>
        <w:rPr>
          <w:rFonts w:hint="eastAsia" w:cstheme="minorBidi"/>
          <w:b w:val="0"/>
          <w:bCs w:val="0"/>
          <w:sz w:val="21"/>
          <w:szCs w:val="24"/>
          <w:highlight w:val="none"/>
          <w:lang w:val="en-US" w:eastAsia="zh-CN"/>
        </w:rPr>
        <w:t>款</w:t>
      </w:r>
      <w:r>
        <w:rPr>
          <w:rFonts w:hint="eastAsia" w:asciiTheme="minorHAnsi" w:hAnsiTheme="minorHAnsi" w:eastAsiaTheme="minorEastAsia" w:cstheme="minorBidi"/>
          <w:b w:val="0"/>
          <w:bCs w:val="0"/>
          <w:sz w:val="21"/>
          <w:szCs w:val="24"/>
          <w:highlight w:val="none"/>
        </w:rPr>
        <w:t>、第</w:t>
      </w:r>
      <w:r>
        <w:rPr>
          <w:rFonts w:hint="eastAsia" w:cstheme="minorBidi"/>
          <w:b w:val="0"/>
          <w:bCs w:val="0"/>
          <w:sz w:val="21"/>
          <w:szCs w:val="24"/>
          <w:highlight w:val="none"/>
          <w:lang w:eastAsia="zh-CN"/>
        </w:rPr>
        <w:t>5</w:t>
      </w:r>
      <w:r>
        <w:rPr>
          <w:rFonts w:hint="eastAsia" w:cstheme="minorBidi"/>
          <w:b w:val="0"/>
          <w:bCs w:val="0"/>
          <w:sz w:val="21"/>
          <w:szCs w:val="24"/>
          <w:highlight w:val="none"/>
          <w:lang w:val="en-US" w:eastAsia="zh-CN"/>
        </w:rPr>
        <w:t>款</w:t>
      </w:r>
      <w:r>
        <w:rPr>
          <w:rFonts w:hint="eastAsia" w:asciiTheme="minorHAnsi" w:hAnsiTheme="minorHAnsi" w:eastAsiaTheme="minorEastAsia" w:cstheme="minorBidi"/>
          <w:b w:val="0"/>
          <w:bCs w:val="0"/>
          <w:sz w:val="21"/>
          <w:szCs w:val="24"/>
          <w:highlight w:val="none"/>
        </w:rPr>
        <w:t>、第</w:t>
      </w:r>
      <w:r>
        <w:rPr>
          <w:rFonts w:hint="eastAsia" w:cstheme="minorBidi"/>
          <w:b w:val="0"/>
          <w:bCs w:val="0"/>
          <w:sz w:val="21"/>
          <w:szCs w:val="24"/>
          <w:highlight w:val="none"/>
          <w:lang w:eastAsia="zh-CN"/>
        </w:rPr>
        <w:t>6</w:t>
      </w:r>
      <w:r>
        <w:rPr>
          <w:rFonts w:hint="eastAsia" w:cstheme="minorBidi"/>
          <w:b w:val="0"/>
          <w:bCs w:val="0"/>
          <w:sz w:val="21"/>
          <w:szCs w:val="24"/>
          <w:highlight w:val="none"/>
          <w:lang w:val="en-US" w:eastAsia="zh-CN"/>
        </w:rPr>
        <w:t>款</w:t>
      </w:r>
      <w:r>
        <w:rPr>
          <w:rFonts w:hint="eastAsia" w:asciiTheme="minorHAnsi" w:hAnsiTheme="minorHAnsi" w:eastAsiaTheme="minorEastAsia" w:cstheme="minorBidi"/>
          <w:sz w:val="21"/>
          <w:szCs w:val="24"/>
          <w:highlight w:val="none"/>
        </w:rPr>
        <w:t>所约定的任一项义务（包括但不限于提交资料、补充资料、应按揭银行要求调整按揭款项后而应补足的房屋首期付款、签订借款合同、抵押合同、办理抵押登记、按银行要求购买保险、支付商品房剩余全部款项等）的，每逾期一日，应向出卖人支付按揭贷款总额万分之二的违约金；逾期超过十日的，出卖人有权解除合同，买受人应按商品房总价款的10%向出卖人支付违约金。买受人按约定承担的违约金不足以赔偿出卖人实际损失的，出卖人有权向买受人要求予以赔偿。</w:t>
      </w:r>
    </w:p>
    <w:p w14:paraId="54B8A7BF">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cstheme="minorBidi"/>
          <w:sz w:val="21"/>
          <w:szCs w:val="24"/>
          <w:highlight w:val="none"/>
          <w:lang w:val="en-US" w:eastAsia="zh-CN"/>
        </w:rPr>
      </w:pPr>
    </w:p>
    <w:p w14:paraId="2194CCB2">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cstheme="minorBidi"/>
          <w:sz w:val="21"/>
          <w:szCs w:val="24"/>
          <w:highlight w:val="none"/>
          <w:lang w:val="en-US" w:eastAsia="zh-CN"/>
        </w:rPr>
        <w:t>8、</w:t>
      </w:r>
      <w:r>
        <w:rPr>
          <w:rFonts w:hint="eastAsia" w:asciiTheme="minorHAnsi" w:hAnsiTheme="minorHAnsi" w:eastAsiaTheme="minorEastAsia" w:cstheme="minorBidi"/>
          <w:sz w:val="21"/>
          <w:szCs w:val="24"/>
          <w:highlight w:val="none"/>
        </w:rPr>
        <w:t>在出卖人担保期内，如因买受人未能按期偿还按揭贷款，导致债权人通过任何形式向出卖人主张承担担保责任的，买受人须在出卖人实际承担款项或支付费用的次日立即偿还出卖人承担的担保金额、出卖人在遭受贷款银行等追究保证责任的过程中支付的全部款项及承担的全部费用【包括但不限于诉讼或仲裁费用、律师费（无论最终是否判决/裁决出卖人需承担保证责任）等】，同时，买受人还应从出卖人实际承担担保责任之日起每日按出卖人承担金额的万分之五向出卖人支付违约金至实际付清款项之日止。若出卖人被银行要求以回购该商品房等方式承担责任</w:t>
      </w:r>
      <w:r>
        <w:rPr>
          <w:rFonts w:hint="eastAsia" w:asciiTheme="minorHAnsi" w:hAnsiTheme="minorHAnsi" w:eastAsiaTheme="minorEastAsia" w:cstheme="minorBidi"/>
          <w:sz w:val="21"/>
          <w:szCs w:val="24"/>
          <w:highlight w:val="none"/>
          <w:lang w:val="en-US" w:eastAsia="zh-CN"/>
        </w:rPr>
        <w:t>的，</w:t>
      </w:r>
      <w:r>
        <w:rPr>
          <w:rFonts w:hint="eastAsia" w:asciiTheme="minorHAnsi" w:hAnsiTheme="minorHAnsi" w:eastAsiaTheme="minorEastAsia" w:cstheme="minorBidi"/>
          <w:sz w:val="21"/>
          <w:szCs w:val="24"/>
          <w:highlight w:val="none"/>
        </w:rPr>
        <w:t>买受人应立即将商品房交付出卖人</w:t>
      </w:r>
      <w:r>
        <w:rPr>
          <w:rFonts w:hint="eastAsia" w:asciiTheme="minorHAnsi" w:hAnsiTheme="minorHAnsi" w:eastAsiaTheme="minorEastAsia" w:cstheme="minorBidi"/>
          <w:sz w:val="21"/>
          <w:szCs w:val="24"/>
          <w:highlight w:val="none"/>
          <w:lang w:eastAsia="zh-CN"/>
        </w:rPr>
        <w:t>，</w:t>
      </w:r>
      <w:r>
        <w:rPr>
          <w:rFonts w:hint="eastAsia" w:asciiTheme="minorHAnsi" w:hAnsiTheme="minorHAnsi" w:eastAsiaTheme="minorEastAsia" w:cstheme="minorBidi"/>
          <w:sz w:val="21"/>
          <w:szCs w:val="24"/>
          <w:highlight w:val="none"/>
        </w:rPr>
        <w:t>并承担由此给出卖人造成的包括该商品房市场价值贬损在内的全部经济损失，并向出卖人支付</w:t>
      </w:r>
      <w:r>
        <w:rPr>
          <w:rFonts w:hint="eastAsia" w:asciiTheme="minorHAnsi" w:hAnsiTheme="minorHAnsi" w:eastAsiaTheme="minorEastAsia" w:cstheme="minorBidi"/>
          <w:sz w:val="21"/>
          <w:szCs w:val="24"/>
          <w:highlight w:val="none"/>
          <w:lang w:val="zh-TW" w:eastAsia="zh-TW"/>
        </w:rPr>
        <w:t>商品房总价款</w:t>
      </w:r>
      <w:r>
        <w:rPr>
          <w:rFonts w:hint="eastAsia" w:asciiTheme="minorHAnsi" w:hAnsiTheme="minorHAnsi" w:eastAsiaTheme="minorEastAsia" w:cstheme="minorBidi"/>
          <w:sz w:val="21"/>
          <w:szCs w:val="24"/>
          <w:highlight w:val="none"/>
        </w:rPr>
        <w:t>20%的违约金。</w:t>
      </w:r>
    </w:p>
    <w:p w14:paraId="291F26C9">
      <w:pPr>
        <w:keepNext w:val="0"/>
        <w:keepLines w:val="0"/>
        <w:pageBreakBefore w:val="0"/>
        <w:widowControl/>
        <w:tabs>
          <w:tab w:val="left" w:pos="2428"/>
        </w:tabs>
        <w:kinsoku/>
        <w:wordWrap/>
        <w:overflowPunct/>
        <w:topLinePunct w:val="0"/>
        <w:autoSpaceDE/>
        <w:autoSpaceDN/>
        <w:bidi w:val="0"/>
        <w:adjustRightInd/>
        <w:snapToGrid/>
        <w:spacing w:line="240" w:lineRule="auto"/>
        <w:ind w:firstLine="420" w:firstLineChars="20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买受人在出卖人担保期间，有如下情形之一的，出卖人均有权解除本合同，并向买受人收取商品房总价款的20%的违约金及承担由此产生的全部费用（包括但不限于诉讼或仲裁费用、律师费等），买受人按约定承担的违约金不足以赔偿出卖人实际损失的，出卖人有权向买受人要求予以赔偿：</w:t>
      </w:r>
    </w:p>
    <w:p w14:paraId="28065A48">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（1）本条款前述应付出卖人实际承担担保责任金额和费用等款项，买受人超过7日未支付或未全额支付的，</w:t>
      </w:r>
    </w:p>
    <w:p w14:paraId="547E40B0">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（2）因买受人未能按月向按揭银行偿还到期贷款本息或其他任何原因，导致银行以任何形式要求出卖人承担担保责任的（无论出卖人是否实际承担担保责任），</w:t>
      </w:r>
    </w:p>
    <w:p w14:paraId="5260092D">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（3）买受人已连续3个月未能依约向按揭银行偿还到期贷款本金和/或利息的，</w:t>
      </w:r>
    </w:p>
    <w:p w14:paraId="7F708ECA">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（4）买受人累计未按期偿还到期贷款本金和/或利息达3万元的。</w:t>
      </w:r>
    </w:p>
    <w:p w14:paraId="4F84B91A">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cstheme="minorBidi"/>
          <w:sz w:val="21"/>
          <w:szCs w:val="24"/>
          <w:highlight w:val="none"/>
          <w:lang w:val="en-US" w:eastAsia="zh-CN"/>
        </w:rPr>
      </w:pPr>
    </w:p>
    <w:p w14:paraId="05DFC7DB">
      <w:pPr>
        <w:widowControl/>
        <w:tabs>
          <w:tab w:val="left" w:pos="2428"/>
        </w:tabs>
        <w:bidi w:val="0"/>
        <w:jc w:val="left"/>
        <w:rPr>
          <w:rFonts w:hint="eastAsia" w:cstheme="minorBidi"/>
          <w:kern w:val="2"/>
          <w:sz w:val="21"/>
          <w:szCs w:val="24"/>
          <w:highlight w:val="none"/>
          <w:lang w:val="en-US" w:eastAsia="zh-CN" w:bidi="ar-SA"/>
        </w:rPr>
      </w:pPr>
      <w:r>
        <w:rPr>
          <w:rFonts w:hint="eastAsia" w:cstheme="minorBidi"/>
          <w:sz w:val="21"/>
          <w:szCs w:val="24"/>
          <w:highlight w:val="none"/>
          <w:lang w:val="en-US" w:eastAsia="zh-CN"/>
        </w:rPr>
        <w:t>9、</w:t>
      </w:r>
      <w:r>
        <w:rPr>
          <w:rFonts w:hint="eastAsia" w:asciiTheme="minorHAnsi" w:hAnsiTheme="minorHAnsi" w:eastAsiaTheme="minorEastAsia" w:cstheme="minorBidi"/>
          <w:sz w:val="21"/>
          <w:szCs w:val="24"/>
          <w:highlight w:val="none"/>
        </w:rPr>
        <w:t>出卖人依据前述规定解除本合同的，出卖人有权从买受人所交款项中直接扣除违约金、赔偿金及其他应扣费用，未扣除前出卖人有权不予退还买受人任何款项，同时出卖人有权另行出售该商品房而无须通知买受人。买受人对房屋的装修无偿归出卖人所有，出卖人不予以补偿。其余详见</w:t>
      </w:r>
      <w:r>
        <w:rPr>
          <w:rFonts w:hint="eastAsia" w:cstheme="minorBidi"/>
          <w:b w:val="0"/>
          <w:bCs w:val="0"/>
          <w:sz w:val="21"/>
          <w:szCs w:val="24"/>
          <w:highlight w:val="none"/>
          <w:lang w:val="en-US" w:eastAsia="zh-CN"/>
        </w:rPr>
        <w:t>本协议第</w:t>
      </w:r>
      <w:r>
        <w:rPr>
          <w:rFonts w:hint="eastAsia" w:asciiTheme="minorHAnsi" w:hAnsiTheme="minorHAnsi" w:eastAsiaTheme="minorEastAsia" w:cstheme="minorBidi"/>
          <w:b w:val="0"/>
          <w:bCs w:val="0"/>
          <w:sz w:val="21"/>
          <w:szCs w:val="24"/>
          <w:highlight w:val="none"/>
        </w:rPr>
        <w:t>十</w:t>
      </w:r>
      <w:r>
        <w:rPr>
          <w:rFonts w:hint="eastAsia" w:cstheme="minorBidi"/>
          <w:b w:val="0"/>
          <w:bCs w:val="0"/>
          <w:sz w:val="21"/>
          <w:szCs w:val="24"/>
          <w:highlight w:val="none"/>
          <w:lang w:val="en-US" w:eastAsia="zh-CN"/>
        </w:rPr>
        <w:t>四条</w:t>
      </w:r>
      <w:r>
        <w:rPr>
          <w:rFonts w:hint="eastAsia" w:asciiTheme="minorHAnsi" w:hAnsiTheme="minorHAnsi" w:eastAsiaTheme="minorEastAsia" w:cstheme="minorBidi"/>
          <w:sz w:val="21"/>
          <w:szCs w:val="24"/>
          <w:highlight w:val="none"/>
        </w:rPr>
        <w:t>解除合同的相关约定。</w:t>
      </w:r>
    </w:p>
    <w:p w14:paraId="33C31B9A">
      <w:pPr>
        <w:tabs>
          <w:tab w:val="left" w:pos="2428"/>
        </w:tabs>
        <w:bidi w:val="0"/>
        <w:jc w:val="left"/>
        <w:rPr>
          <w:rFonts w:hint="eastAsia" w:cstheme="minorBidi"/>
          <w:kern w:val="2"/>
          <w:sz w:val="21"/>
          <w:szCs w:val="24"/>
          <w:highlight w:val="none"/>
          <w:lang w:val="en-US" w:eastAsia="zh-CN" w:bidi="ar-SA"/>
        </w:rPr>
      </w:pPr>
    </w:p>
    <w:p w14:paraId="77670A8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六、对主合同第七条的补充约定</w:t>
      </w:r>
    </w:p>
    <w:p w14:paraId="12359FC6">
      <w:pPr>
        <w:tabs>
          <w:tab w:val="left" w:pos="2428"/>
        </w:tabs>
        <w:bidi w:val="0"/>
        <w:jc w:val="left"/>
        <w:rPr>
          <w:rFonts w:hint="eastAsia" w:cstheme="minorBidi"/>
          <w:kern w:val="2"/>
          <w:sz w:val="21"/>
          <w:szCs w:val="24"/>
          <w:highlight w:val="none"/>
          <w:lang w:val="en-US" w:eastAsia="zh-CN" w:bidi="ar-SA"/>
        </w:rPr>
      </w:pPr>
    </w:p>
    <w:p w14:paraId="3BD28912">
      <w:pPr>
        <w:tabs>
          <w:tab w:val="left" w:pos="2428"/>
        </w:tabs>
        <w:bidi w:val="0"/>
        <w:ind w:firstLine="0" w:firstLineChars="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除不可抗力外，买受人未按照约定时间付款的，逾期在30日之内，买受人按日计算向出卖人支付逾期应付款万分之一点五的违约金。逾期超过30日的，出卖人有权解除合同。买受人应当自解除合同通知送达之日起7日内按照商品房总价款的的10%向出卖人支付违约金。出卖人不解除合同的，买受人按日计算向出卖人支付逾期应付款万分之二的违约金，且在买受人付清逾期应付款及违约金之前，出卖人有权随时解除合同。</w:t>
      </w:r>
    </w:p>
    <w:p w14:paraId="576C5B66">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买受人应按揭银行要求调整按揭款项后而应补足首期购房款或应全额支付房屋价款的违约责任，适用本协议第五条第7款之约定。 </w:t>
      </w:r>
    </w:p>
    <w:p w14:paraId="2EC23C97">
      <w:pPr>
        <w:tabs>
          <w:tab w:val="left" w:pos="2428"/>
        </w:tabs>
        <w:bidi w:val="0"/>
        <w:jc w:val="left"/>
        <w:rPr>
          <w:rFonts w:hint="eastAsia" w:cstheme="minorBidi"/>
          <w:kern w:val="2"/>
          <w:sz w:val="21"/>
          <w:szCs w:val="24"/>
          <w:highlight w:val="none"/>
          <w:lang w:val="en-US" w:eastAsia="zh-CN" w:bidi="ar-SA"/>
        </w:rPr>
      </w:pPr>
    </w:p>
    <w:p w14:paraId="20FD01D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七、对主合同第八条、第九条的补充约定</w:t>
      </w:r>
    </w:p>
    <w:p w14:paraId="19682F89">
      <w:pPr>
        <w:tabs>
          <w:tab w:val="left" w:pos="2428"/>
        </w:tabs>
        <w:bidi w:val="0"/>
        <w:jc w:val="left"/>
        <w:rPr>
          <w:rFonts w:hint="eastAsia" w:cstheme="minorBidi"/>
          <w:kern w:val="2"/>
          <w:sz w:val="21"/>
          <w:szCs w:val="24"/>
          <w:highlight w:val="none"/>
          <w:lang w:val="en-US" w:eastAsia="zh-CN" w:bidi="ar-SA"/>
        </w:rPr>
      </w:pPr>
    </w:p>
    <w:p w14:paraId="374CB27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出卖人应按照本合同约定的交房期限将商品房交付买受人，若该商品房提前符合交付条件，出卖人也可以提前将商品房交付买受人。出卖人履行合同约定的通知收房义务的方式为：出卖人向买受人在合同约定的通讯地址发出书面交房通知。买受人应在交房通知载明的交房期限内前往指定地点办理房屋交付手续。如买受人未收到交付通知书的，则买受人也应按合同约定的交付日期前往商品房所在地办理交付手续，否则造成商品房迟延交付的责任由买受人自行承担。买受人应该在出卖人书面通知的交房日或合同约定的交房日期（以较早者为准）亲自或经公证的委托代理人携带相关资料前往指定地点办理交房手续。买受人为两个人或两个以上买受人（或共有人）的，买受人确认出卖人向其中任意一人办理交接手续即完成交付义务。</w:t>
      </w:r>
    </w:p>
    <w:p w14:paraId="4F6AC979">
      <w:pPr>
        <w:tabs>
          <w:tab w:val="left" w:pos="2428"/>
        </w:tabs>
        <w:bidi w:val="0"/>
        <w:jc w:val="left"/>
        <w:rPr>
          <w:rFonts w:hint="eastAsia" w:cstheme="minorBidi"/>
          <w:kern w:val="2"/>
          <w:sz w:val="21"/>
          <w:szCs w:val="24"/>
          <w:highlight w:val="none"/>
          <w:lang w:val="en-US" w:eastAsia="zh-CN" w:bidi="ar-SA"/>
        </w:rPr>
      </w:pPr>
    </w:p>
    <w:p w14:paraId="3C851B8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在出卖人向买受人交付房屋前，买受人应先履行款项支付义务，结清本合同约定的全部购房款（含担保贷款和房屋实测面积误差结算款）、住宅专项维修资金、契税、办证费、违约金以及其他款项。如出卖人为买受人偿还按揭贷款本息提供连带保证担保的，在商品房交付前，买受人应偿还该银行按揭借款合同项下已届还款期限的按揭借款本息及出卖人代垫的借款本息（如有）及其他款项。否则出卖人有权拒绝交付房屋，且不属于违约。</w:t>
      </w:r>
    </w:p>
    <w:p w14:paraId="1F374F55">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如在应当办理交房期限届满之日，买受人尚有应付款项或违约金未付清或有相关义务尚未履行的，出卖人有权拒绝办理房屋交付手续且无需承担任何责任，出卖人不再另行通知办理交付手续，在买受人付清应付款和/或违约金后交接房屋的，仍视为出卖人已按时履行交付义务。如有前述情形的，均视为买受人逾期交接房屋。出卖人同意先予办理房屋交付手续的，并不视为出卖人放弃对买受人应付款和/或违约金的权利。</w:t>
      </w:r>
    </w:p>
    <w:p w14:paraId="4308F360">
      <w:pPr>
        <w:tabs>
          <w:tab w:val="left" w:pos="2428"/>
        </w:tabs>
        <w:bidi w:val="0"/>
        <w:jc w:val="left"/>
        <w:rPr>
          <w:rFonts w:hint="eastAsia" w:cstheme="minorBidi"/>
          <w:kern w:val="2"/>
          <w:sz w:val="21"/>
          <w:szCs w:val="24"/>
          <w:highlight w:val="none"/>
          <w:lang w:val="en-US" w:eastAsia="zh-CN" w:bidi="ar-SA"/>
        </w:rPr>
      </w:pPr>
    </w:p>
    <w:p w14:paraId="12AD922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主合同第八条所涉及的基础设施“达到设计要求条件”指该商品房交付时该基础设施相关管线已按设计要求铺设安装完毕，而该基础设施终端用户的开通使用则须由相关运营单位或管理部门在条件具备时、经买受人申请后正式开通使用。非出卖人原因导致上述基础设施未达到开通条件的，出卖人无须承担责任。买受人应先办理商品房交付手续，否则应承担逾期交付责任。</w:t>
      </w:r>
    </w:p>
    <w:p w14:paraId="399828CA">
      <w:pPr>
        <w:tabs>
          <w:tab w:val="left" w:pos="2428"/>
        </w:tabs>
        <w:bidi w:val="0"/>
        <w:jc w:val="left"/>
        <w:rPr>
          <w:rFonts w:hint="eastAsia" w:cstheme="minorBidi"/>
          <w:kern w:val="2"/>
          <w:sz w:val="21"/>
          <w:szCs w:val="24"/>
          <w:highlight w:val="none"/>
          <w:lang w:val="en-US" w:eastAsia="zh-CN" w:bidi="ar-SA"/>
        </w:rPr>
      </w:pPr>
    </w:p>
    <w:p w14:paraId="2F821EE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主合同第八条约定出卖人可以不用承担逾期交付责任的“不可抗力”包括以下因素：（1）自然现象：台风六级（含六级）以上、地震六级（含六级）以上、高温（35℃及以上）、昼夜降雨量超过50mm；发生此类灾害情况以相关部门出具的有关证明或气象部门提供的材料为准；（2）为配合政府的法规实施或政府行为、通知、命令而造成无法正常施工（包括但不限于停电、停水、交通管制、高考、创卫等）；（3）施工中遇到设计变更、异常困难或重大技术问题，发生本项所述情况以施工单位记录或监理单位、设计单位的证明为准；（4）政府及相关单位（含垄断性行业）的行为造成的延误（如市政设施及相应配套设施建设不全）；（5）非出卖人原因导致或引起的工人怠工、停工或罢工；（6）行政主管部门接收竣工验收备案、测绘申请及相关文件之后的审核期限（无论是否接受审核），均不计入出卖人需承担逾期交付责任的期限内；（7）其他非出卖人原因或其他依法属于不可抗力的事由。</w:t>
      </w:r>
    </w:p>
    <w:p w14:paraId="719A05F8">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现前述“不可抗力”事由，出卖人有权将该商品房交付日顺延相当于该等事由影响持续的期间，而无须另行证明该等延误对义务履行期限的实际影响也无需另行通知买受人，且出卖人无须为该延误负任何责任（包括但不限于对买受人补偿任何费用和损失）。</w:t>
      </w:r>
    </w:p>
    <w:p w14:paraId="7D11009D">
      <w:pPr>
        <w:tabs>
          <w:tab w:val="left" w:pos="2428"/>
        </w:tabs>
        <w:bidi w:val="0"/>
        <w:jc w:val="left"/>
        <w:rPr>
          <w:rFonts w:hint="eastAsia" w:cstheme="minorBidi"/>
          <w:kern w:val="2"/>
          <w:sz w:val="21"/>
          <w:szCs w:val="24"/>
          <w:highlight w:val="none"/>
          <w:lang w:val="en-US" w:eastAsia="zh-CN" w:bidi="ar-SA"/>
        </w:rPr>
      </w:pPr>
    </w:p>
    <w:p w14:paraId="38C0EAF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5、因出卖人原因，出卖人未按照主合同第八条约定的时间将该商品房交付买受人的，双方同意按照下列方式处理：（1）逾期在180日之内，合同继续履行，自本合同约定的最后交付期限的第二天起至实际交付之日止，出卖人按日向买受人支付已付购房款万分之1的违约金；（2）逾期超过 180 日后，经买受人催告后出卖人在合理期限内未能提出交付房屋方案和安排，致使买受人合同根本目的无法实现的，买受人有权解除合同。买受人解除合同的，出卖人应当自买受人解除合同书面通知到达且买受人按合同约定履行解除合同后应尽义务之日起60天内退还全部应退款项，并按买受人已付购房款的1％向买受人支付违约金。不符合合同解除条件的或者买受人要求继续履行合同的，合同继续履行，出卖人自本合同约定的最后交付期限的第二天起至实际交付之日止，按日向买受人支付已付购房款万分之1.1的违约金。前述（1）（2）约定的责任不累加，且双方协商一致同意出卖人应承担的按日计付的逾期交付违约金最高不超过买受人已付购房款的0.5%。</w:t>
      </w:r>
    </w:p>
    <w:p w14:paraId="7C43ADA2">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因不可抗力（具体详见</w:t>
      </w:r>
      <w:r>
        <w:rPr>
          <w:rFonts w:hint="eastAsia" w:cstheme="minorBidi"/>
          <w:b w:val="0"/>
          <w:bCs w:val="0"/>
          <w:kern w:val="2"/>
          <w:sz w:val="21"/>
          <w:szCs w:val="24"/>
          <w:highlight w:val="none"/>
          <w:lang w:val="en-US" w:eastAsia="zh-CN" w:bidi="ar-SA"/>
        </w:rPr>
        <w:t>本协议第七条第4款</w:t>
      </w:r>
      <w:r>
        <w:rPr>
          <w:rFonts w:hint="eastAsia" w:cstheme="minorBidi"/>
          <w:kern w:val="2"/>
          <w:sz w:val="21"/>
          <w:szCs w:val="24"/>
          <w:highlight w:val="none"/>
          <w:lang w:val="en-US" w:eastAsia="zh-CN" w:bidi="ar-SA"/>
        </w:rPr>
        <w:t>的补充约定）或买受人原因或其他非出卖人原因导致该商品房未能按期交付的，出卖人不承担逾期交付的违约责任。</w:t>
      </w:r>
    </w:p>
    <w:p w14:paraId="0E3C970B">
      <w:pPr>
        <w:tabs>
          <w:tab w:val="left" w:pos="2428"/>
        </w:tabs>
        <w:bidi w:val="0"/>
        <w:jc w:val="left"/>
        <w:rPr>
          <w:rFonts w:hint="eastAsia" w:cstheme="minorBidi"/>
          <w:kern w:val="2"/>
          <w:sz w:val="21"/>
          <w:szCs w:val="24"/>
          <w:highlight w:val="none"/>
          <w:lang w:val="en-US" w:eastAsia="zh-CN" w:bidi="ar-SA"/>
        </w:rPr>
      </w:pPr>
    </w:p>
    <w:p w14:paraId="4151789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八、主合同第十条补充如下：</w:t>
      </w:r>
    </w:p>
    <w:p w14:paraId="6761EE5B">
      <w:pPr>
        <w:tabs>
          <w:tab w:val="left" w:pos="2428"/>
        </w:tabs>
        <w:bidi w:val="0"/>
        <w:jc w:val="left"/>
        <w:rPr>
          <w:rFonts w:hint="eastAsia" w:cstheme="minorBidi"/>
          <w:kern w:val="2"/>
          <w:sz w:val="21"/>
          <w:szCs w:val="24"/>
          <w:highlight w:val="none"/>
          <w:lang w:val="en-US" w:eastAsia="zh-CN" w:bidi="ar-SA"/>
        </w:rPr>
      </w:pPr>
    </w:p>
    <w:p w14:paraId="13D3270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因是现房销售，且项目土地房屋权属登记已经厦门市房地产交易权籍登记中心审查核准，买受人确认房屋现状并对此无异议，双方确认不存在设计变更问题且无须进行设计变更处理，主合同第十条不适用于本项目。出卖人不承担任何违约责任。</w:t>
      </w:r>
    </w:p>
    <w:p w14:paraId="6E01549E">
      <w:pPr>
        <w:tabs>
          <w:tab w:val="left" w:pos="2428"/>
        </w:tabs>
        <w:bidi w:val="0"/>
        <w:jc w:val="left"/>
        <w:rPr>
          <w:rFonts w:hint="eastAsia" w:cstheme="minorBidi"/>
          <w:kern w:val="2"/>
          <w:sz w:val="21"/>
          <w:szCs w:val="24"/>
          <w:highlight w:val="none"/>
          <w:lang w:val="en-US" w:eastAsia="zh-CN" w:bidi="ar-SA"/>
        </w:rPr>
      </w:pPr>
    </w:p>
    <w:p w14:paraId="0EF4994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九、主合同第十一条补充如下：</w:t>
      </w:r>
    </w:p>
    <w:p w14:paraId="14039C5D">
      <w:pPr>
        <w:tabs>
          <w:tab w:val="left" w:pos="2428"/>
        </w:tabs>
        <w:bidi w:val="0"/>
        <w:jc w:val="left"/>
        <w:rPr>
          <w:rFonts w:hint="eastAsia" w:cstheme="minorBidi"/>
          <w:kern w:val="2"/>
          <w:sz w:val="21"/>
          <w:szCs w:val="24"/>
          <w:highlight w:val="none"/>
          <w:lang w:val="en-US" w:eastAsia="zh-CN" w:bidi="ar-SA"/>
        </w:rPr>
      </w:pPr>
    </w:p>
    <w:p w14:paraId="2CE3EC52">
      <w:pPr>
        <w:tabs>
          <w:tab w:val="left" w:pos="2428"/>
        </w:tabs>
        <w:rPr>
          <w:rFonts w:hint="eastAsia" w:asciiTheme="minorHAnsi" w:hAnsiTheme="minorHAnsi" w:eastAsiaTheme="minorEastAsia" w:cstheme="minorBidi"/>
          <w:sz w:val="21"/>
          <w:szCs w:val="24"/>
          <w:highlight w:val="none"/>
          <w:shd w:val="clear"/>
        </w:rPr>
      </w:pPr>
      <w:r>
        <w:rPr>
          <w:rFonts w:hint="eastAsia" w:asciiTheme="minorHAnsi" w:hAnsiTheme="minorHAnsi" w:eastAsiaTheme="minorEastAsia" w:cstheme="minorBidi"/>
          <w:spacing w:val="0"/>
          <w:sz w:val="21"/>
          <w:szCs w:val="24"/>
          <w:highlight w:val="none"/>
          <w:shd w:val="clear"/>
          <w:lang w:val="en-US" w:eastAsia="zh-CN"/>
        </w:rPr>
        <w:t>1</w:t>
      </w:r>
      <w:r>
        <w:rPr>
          <w:rFonts w:hint="eastAsia" w:cstheme="minorBidi"/>
          <w:spacing w:val="0"/>
          <w:sz w:val="21"/>
          <w:szCs w:val="24"/>
          <w:highlight w:val="none"/>
          <w:shd w:val="clear"/>
          <w:lang w:val="en-US" w:eastAsia="zh-CN"/>
        </w:rPr>
        <w:t>、</w:t>
      </w:r>
      <w:r>
        <w:rPr>
          <w:rFonts w:hint="eastAsia" w:asciiTheme="minorHAnsi" w:hAnsiTheme="minorHAnsi" w:eastAsiaTheme="minorEastAsia" w:cstheme="minorBidi"/>
          <w:sz w:val="21"/>
          <w:szCs w:val="24"/>
          <w:highlight w:val="none"/>
          <w:shd w:val="clear"/>
        </w:rPr>
        <w:t>买卖双方均确认</w:t>
      </w:r>
      <w:r>
        <w:rPr>
          <w:rFonts w:hint="eastAsia" w:cstheme="minorBidi"/>
          <w:sz w:val="21"/>
          <w:szCs w:val="24"/>
          <w:highlight w:val="none"/>
          <w:shd w:val="clear"/>
          <w:lang w:val="en-US" w:eastAsia="zh-CN"/>
        </w:rPr>
        <w:t>主</w:t>
      </w:r>
      <w:r>
        <w:rPr>
          <w:rFonts w:hint="eastAsia" w:asciiTheme="minorHAnsi" w:hAnsiTheme="minorHAnsi" w:eastAsiaTheme="minorEastAsia" w:cstheme="minorBidi"/>
          <w:sz w:val="21"/>
          <w:szCs w:val="24"/>
          <w:highlight w:val="none"/>
          <w:shd w:val="clear"/>
        </w:rPr>
        <w:t>合同</w:t>
      </w:r>
      <w:r>
        <w:rPr>
          <w:rFonts w:hint="eastAsia" w:asciiTheme="minorHAnsi" w:hAnsiTheme="minorHAnsi" w:eastAsiaTheme="minorEastAsia" w:cstheme="minorBidi"/>
          <w:sz w:val="21"/>
          <w:szCs w:val="24"/>
          <w:highlight w:val="none"/>
          <w:shd w:val="clear"/>
          <w:lang w:val="en-US" w:eastAsia="zh-CN"/>
        </w:rPr>
        <w:t>第</w:t>
      </w:r>
      <w:r>
        <w:rPr>
          <w:rFonts w:hint="eastAsia" w:cstheme="minorBidi"/>
          <w:sz w:val="21"/>
          <w:szCs w:val="24"/>
          <w:highlight w:val="none"/>
          <w:shd w:val="clear"/>
          <w:lang w:val="en-US" w:eastAsia="zh-CN"/>
        </w:rPr>
        <w:t>四</w:t>
      </w:r>
      <w:r>
        <w:rPr>
          <w:rFonts w:hint="eastAsia" w:asciiTheme="minorHAnsi" w:hAnsiTheme="minorHAnsi" w:eastAsiaTheme="minorEastAsia" w:cstheme="minorBidi"/>
          <w:sz w:val="21"/>
          <w:szCs w:val="24"/>
          <w:highlight w:val="none"/>
          <w:shd w:val="clear"/>
          <w:lang w:val="en-US" w:eastAsia="zh-CN"/>
        </w:rPr>
        <w:t>条约定的</w:t>
      </w:r>
      <w:r>
        <w:rPr>
          <w:rFonts w:hint="eastAsia" w:asciiTheme="minorHAnsi" w:hAnsiTheme="minorHAnsi" w:eastAsiaTheme="minorEastAsia" w:cstheme="minorBidi"/>
          <w:sz w:val="21"/>
          <w:szCs w:val="24"/>
          <w:highlight w:val="none"/>
          <w:shd w:val="clear"/>
        </w:rPr>
        <w:t>该商品房的总房价款，是合同双方在签约时综合考虑</w:t>
      </w:r>
      <w:r>
        <w:rPr>
          <w:rFonts w:hint="eastAsia" w:asciiTheme="minorHAnsi" w:hAnsiTheme="minorHAnsi" w:eastAsiaTheme="minorEastAsia" w:cstheme="minorBidi"/>
          <w:spacing w:val="0"/>
          <w:sz w:val="21"/>
          <w:szCs w:val="24"/>
          <w:highlight w:val="none"/>
          <w:shd w:val="clear"/>
        </w:rPr>
        <w:t>房屋各项因素</w:t>
      </w:r>
      <w:r>
        <w:rPr>
          <w:rFonts w:hint="eastAsia" w:asciiTheme="minorHAnsi" w:hAnsiTheme="minorHAnsi" w:eastAsiaTheme="minorEastAsia" w:cstheme="minorBidi"/>
          <w:sz w:val="21"/>
          <w:szCs w:val="24"/>
          <w:highlight w:val="none"/>
          <w:shd w:val="clear"/>
          <w:lang w:val="en-US" w:eastAsia="zh-CN"/>
        </w:rPr>
        <w:t>(包括</w:t>
      </w:r>
      <w:r>
        <w:rPr>
          <w:rFonts w:hint="eastAsia" w:asciiTheme="minorHAnsi" w:hAnsiTheme="minorHAnsi" w:eastAsiaTheme="minorEastAsia" w:cstheme="minorBidi"/>
          <w:sz w:val="21"/>
          <w:szCs w:val="24"/>
          <w:highlight w:val="none"/>
          <w:shd w:val="clear"/>
        </w:rPr>
        <w:t>材料采购成本、人工成本、设计费用、售后保修、施工管理费、税费以及各类商业因素等</w:t>
      </w:r>
      <w:r>
        <w:rPr>
          <w:rFonts w:hint="eastAsia" w:asciiTheme="minorHAnsi" w:hAnsiTheme="minorHAnsi" w:eastAsiaTheme="minorEastAsia" w:cstheme="minorBidi"/>
          <w:sz w:val="21"/>
          <w:szCs w:val="24"/>
          <w:highlight w:val="none"/>
          <w:shd w:val="clear"/>
          <w:lang w:eastAsia="zh-CN"/>
        </w:rPr>
        <w:t>）</w:t>
      </w:r>
      <w:r>
        <w:rPr>
          <w:rFonts w:hint="eastAsia" w:asciiTheme="minorHAnsi" w:hAnsiTheme="minorHAnsi" w:eastAsiaTheme="minorEastAsia" w:cstheme="minorBidi"/>
          <w:sz w:val="21"/>
          <w:szCs w:val="24"/>
          <w:highlight w:val="none"/>
          <w:shd w:val="clear"/>
          <w:lang w:val="en-US" w:eastAsia="zh-CN"/>
        </w:rPr>
        <w:t>后</w:t>
      </w:r>
      <w:r>
        <w:rPr>
          <w:rFonts w:hint="eastAsia" w:asciiTheme="minorHAnsi" w:hAnsiTheme="minorHAnsi" w:eastAsiaTheme="minorEastAsia" w:cstheme="minorBidi"/>
          <w:sz w:val="21"/>
          <w:szCs w:val="24"/>
          <w:highlight w:val="none"/>
          <w:shd w:val="clear"/>
        </w:rPr>
        <w:t>确定的销售单价和总价</w:t>
      </w:r>
      <w:r>
        <w:rPr>
          <w:rFonts w:hint="eastAsia" w:asciiTheme="minorHAnsi" w:hAnsiTheme="minorHAnsi" w:eastAsiaTheme="minorEastAsia" w:cstheme="minorBidi"/>
          <w:spacing w:val="0"/>
          <w:sz w:val="21"/>
          <w:szCs w:val="24"/>
          <w:highlight w:val="none"/>
          <w:shd w:val="clear"/>
        </w:rPr>
        <w:t>的定价</w:t>
      </w:r>
      <w:r>
        <w:rPr>
          <w:rFonts w:hint="eastAsia" w:asciiTheme="minorHAnsi" w:hAnsiTheme="minorHAnsi" w:eastAsiaTheme="minorEastAsia" w:cstheme="minorBidi"/>
          <w:sz w:val="21"/>
          <w:szCs w:val="24"/>
          <w:highlight w:val="none"/>
          <w:shd w:val="clear"/>
        </w:rPr>
        <w:t>，不因材料或物品的采购价格、人工费用或其它市场因素发生变化而作任何调整，本合同另有约定的除外。买受人、出卖人确认，房屋的交付标准仅以</w:t>
      </w:r>
      <w:r>
        <w:rPr>
          <w:rFonts w:hint="eastAsia" w:asciiTheme="minorHAnsi" w:hAnsiTheme="minorHAnsi" w:eastAsiaTheme="minorEastAsia" w:cstheme="minorBidi"/>
          <w:sz w:val="21"/>
          <w:szCs w:val="24"/>
          <w:highlight w:val="none"/>
          <w:shd w:val="clear"/>
          <w:lang w:val="en-US" w:eastAsia="zh-CN"/>
        </w:rPr>
        <w:t>本</w:t>
      </w:r>
      <w:r>
        <w:rPr>
          <w:rFonts w:hint="eastAsia" w:asciiTheme="minorHAnsi" w:hAnsiTheme="minorHAnsi" w:eastAsiaTheme="minorEastAsia" w:cstheme="minorBidi"/>
          <w:sz w:val="21"/>
          <w:szCs w:val="24"/>
          <w:highlight w:val="none"/>
          <w:shd w:val="clear"/>
        </w:rPr>
        <w:t>合同的明确约定</w:t>
      </w:r>
      <w:r>
        <w:rPr>
          <w:rFonts w:hint="eastAsia" w:asciiTheme="minorHAnsi" w:hAnsiTheme="minorHAnsi" w:eastAsiaTheme="minorEastAsia" w:cstheme="minorBidi"/>
          <w:sz w:val="21"/>
          <w:szCs w:val="24"/>
          <w:highlight w:val="none"/>
          <w:shd w:val="clear"/>
          <w:lang w:val="en-US" w:eastAsia="zh-CN"/>
        </w:rPr>
        <w:t>且以房屋现状为准，如合同约定与房屋现状存在不一致的，以房屋现状为准</w:t>
      </w:r>
      <w:r>
        <w:rPr>
          <w:rFonts w:hint="eastAsia" w:asciiTheme="minorHAnsi" w:hAnsiTheme="minorHAnsi" w:eastAsiaTheme="minorEastAsia" w:cstheme="minorBidi"/>
          <w:sz w:val="21"/>
          <w:szCs w:val="24"/>
          <w:highlight w:val="none"/>
          <w:shd w:val="clear"/>
        </w:rPr>
        <w:t>，买受人不得以实际交付房屋的价值与合同约定房屋售价存有差距为由要求出卖人承担任何责任。</w:t>
      </w:r>
    </w:p>
    <w:p w14:paraId="1FC084A6">
      <w:pPr>
        <w:tabs>
          <w:tab w:val="left" w:pos="2428"/>
        </w:tabs>
        <w:rPr>
          <w:rFonts w:hint="eastAsia" w:asciiTheme="minorHAnsi" w:hAnsiTheme="minorHAnsi" w:eastAsiaTheme="minorEastAsia" w:cstheme="minorBidi"/>
          <w:sz w:val="21"/>
          <w:szCs w:val="24"/>
          <w:highlight w:val="none"/>
          <w:shd w:val="clear"/>
          <w:lang w:val="en-US" w:eastAsia="zh-CN"/>
        </w:rPr>
      </w:pPr>
    </w:p>
    <w:p w14:paraId="46E7297E">
      <w:pPr>
        <w:tabs>
          <w:tab w:val="left" w:pos="2428"/>
        </w:tabs>
        <w:rPr>
          <w:rFonts w:hint="eastAsia" w:asciiTheme="minorHAnsi" w:hAnsiTheme="minorHAnsi" w:eastAsiaTheme="minorEastAsia" w:cstheme="minorBidi"/>
          <w:sz w:val="21"/>
          <w:szCs w:val="24"/>
          <w:highlight w:val="none"/>
          <w:shd w:val="clear"/>
        </w:rPr>
      </w:pPr>
      <w:r>
        <w:rPr>
          <w:rFonts w:hint="eastAsia" w:asciiTheme="minorHAnsi" w:hAnsiTheme="minorHAnsi" w:eastAsiaTheme="minorEastAsia" w:cstheme="minorBidi"/>
          <w:sz w:val="21"/>
          <w:szCs w:val="24"/>
          <w:highlight w:val="none"/>
          <w:shd w:val="clear"/>
          <w:lang w:val="en-US" w:eastAsia="zh-CN"/>
        </w:rPr>
        <w:t>2</w:t>
      </w:r>
      <w:r>
        <w:rPr>
          <w:rFonts w:hint="eastAsia" w:cstheme="minorBidi"/>
          <w:sz w:val="21"/>
          <w:szCs w:val="24"/>
          <w:highlight w:val="none"/>
          <w:shd w:val="clear"/>
          <w:lang w:val="en-US" w:eastAsia="zh-CN"/>
        </w:rPr>
        <w:t>、</w:t>
      </w:r>
      <w:r>
        <w:rPr>
          <w:rFonts w:hint="eastAsia" w:asciiTheme="minorHAnsi" w:hAnsiTheme="minorHAnsi" w:eastAsiaTheme="minorEastAsia" w:cstheme="minorBidi"/>
          <w:sz w:val="21"/>
          <w:szCs w:val="24"/>
          <w:highlight w:val="none"/>
          <w:shd w:val="clear"/>
          <w:lang w:val="en-US" w:eastAsia="zh-CN"/>
        </w:rPr>
        <w:t>本商品房为现售商品房，买受人确认已在签约前已</w:t>
      </w:r>
      <w:r>
        <w:rPr>
          <w:rFonts w:hint="eastAsia" w:asciiTheme="minorHAnsi" w:hAnsiTheme="minorHAnsi" w:eastAsiaTheme="minorEastAsia" w:cstheme="minorBidi"/>
          <w:sz w:val="21"/>
          <w:szCs w:val="24"/>
          <w:highlight w:val="none"/>
          <w:shd w:val="clear"/>
          <w:lang w:eastAsia="zh-CN"/>
        </w:rPr>
        <w:t>对所购买商品房的状况、</w:t>
      </w:r>
      <w:r>
        <w:rPr>
          <w:rFonts w:hint="eastAsia" w:cstheme="minorBidi"/>
          <w:sz w:val="21"/>
          <w:szCs w:val="24"/>
          <w:highlight w:val="none"/>
          <w:shd w:val="clear"/>
          <w:lang w:val="en-US" w:eastAsia="zh-CN"/>
        </w:rPr>
        <w:t>带租约销售情况、</w:t>
      </w:r>
      <w:r>
        <w:rPr>
          <w:rFonts w:hint="eastAsia" w:asciiTheme="minorHAnsi" w:hAnsiTheme="minorHAnsi" w:eastAsiaTheme="minorEastAsia" w:cstheme="minorBidi"/>
          <w:sz w:val="21"/>
          <w:szCs w:val="24"/>
          <w:highlight w:val="none"/>
          <w:shd w:val="clear"/>
          <w:lang w:eastAsia="zh-CN"/>
        </w:rPr>
        <w:t>交易条件、周边环境、商品房所在小区的平面布局、公共配套建筑、基础设施等交付现状</w:t>
      </w:r>
      <w:r>
        <w:rPr>
          <w:rFonts w:hint="eastAsia" w:asciiTheme="minorHAnsi" w:hAnsiTheme="minorHAnsi" w:eastAsiaTheme="minorEastAsia" w:cstheme="minorBidi"/>
          <w:sz w:val="21"/>
          <w:szCs w:val="24"/>
          <w:highlight w:val="none"/>
          <w:shd w:val="clear"/>
        </w:rPr>
        <w:t>已</w:t>
      </w:r>
      <w:r>
        <w:rPr>
          <w:rFonts w:hint="eastAsia" w:asciiTheme="minorHAnsi" w:hAnsiTheme="minorHAnsi" w:eastAsiaTheme="minorEastAsia" w:cstheme="minorBidi"/>
          <w:sz w:val="21"/>
          <w:szCs w:val="24"/>
          <w:highlight w:val="none"/>
          <w:shd w:val="clear"/>
          <w:lang w:eastAsia="zh-CN"/>
        </w:rPr>
        <w:t>有充分的了解，</w:t>
      </w:r>
      <w:r>
        <w:rPr>
          <w:rFonts w:hint="eastAsia" w:asciiTheme="minorHAnsi" w:hAnsiTheme="minorHAnsi" w:eastAsiaTheme="minorEastAsia" w:cstheme="minorBidi"/>
          <w:sz w:val="21"/>
          <w:szCs w:val="24"/>
          <w:highlight w:val="none"/>
          <w:shd w:val="clear"/>
        </w:rPr>
        <w:t>并在签订本合同之前已经至该房屋现场进行了仔细查看和询问，对所有不利因素、可能遮挡或妨碍房屋正常使用情况也予以充分了解，</w:t>
      </w:r>
      <w:r>
        <w:rPr>
          <w:rFonts w:hint="eastAsia" w:asciiTheme="minorHAnsi" w:hAnsiTheme="minorHAnsi" w:eastAsiaTheme="minorEastAsia" w:cstheme="minorBidi"/>
          <w:sz w:val="21"/>
          <w:szCs w:val="24"/>
          <w:highlight w:val="none"/>
          <w:shd w:val="clear"/>
          <w:lang w:eastAsia="zh-CN"/>
        </w:rPr>
        <w:t>自愿按</w:t>
      </w:r>
      <w:r>
        <w:rPr>
          <w:rFonts w:hint="eastAsia" w:asciiTheme="minorHAnsi" w:hAnsiTheme="minorHAnsi" w:eastAsiaTheme="minorEastAsia" w:cstheme="minorBidi"/>
          <w:sz w:val="21"/>
          <w:szCs w:val="24"/>
          <w:highlight w:val="none"/>
          <w:shd w:val="clear"/>
          <w:lang w:val="en-US" w:eastAsia="zh-CN"/>
        </w:rPr>
        <w:t>房屋</w:t>
      </w:r>
      <w:r>
        <w:rPr>
          <w:rFonts w:hint="eastAsia" w:asciiTheme="minorHAnsi" w:hAnsiTheme="minorHAnsi" w:eastAsiaTheme="minorEastAsia" w:cstheme="minorBidi"/>
          <w:sz w:val="21"/>
          <w:szCs w:val="24"/>
          <w:highlight w:val="none"/>
          <w:shd w:val="clear"/>
          <w:lang w:eastAsia="zh-CN"/>
        </w:rPr>
        <w:t>现状购买</w:t>
      </w:r>
      <w:r>
        <w:rPr>
          <w:rFonts w:hint="eastAsia" w:asciiTheme="minorHAnsi" w:hAnsiTheme="minorHAnsi" w:eastAsiaTheme="minorEastAsia" w:cstheme="minorBidi"/>
          <w:sz w:val="21"/>
          <w:szCs w:val="24"/>
          <w:highlight w:val="none"/>
          <w:shd w:val="clear"/>
          <w:lang w:val="en-US" w:eastAsia="zh-CN"/>
        </w:rPr>
        <w:t>并接收</w:t>
      </w:r>
      <w:r>
        <w:rPr>
          <w:rFonts w:hint="eastAsia" w:asciiTheme="minorHAnsi" w:hAnsiTheme="minorHAnsi" w:eastAsiaTheme="minorEastAsia" w:cstheme="minorBidi"/>
          <w:sz w:val="21"/>
          <w:szCs w:val="24"/>
          <w:highlight w:val="none"/>
          <w:shd w:val="clear"/>
          <w:lang w:eastAsia="zh-CN"/>
        </w:rPr>
        <w:t>该商品房，</w:t>
      </w:r>
      <w:r>
        <w:rPr>
          <w:rFonts w:hint="eastAsia" w:asciiTheme="minorHAnsi" w:hAnsiTheme="minorHAnsi" w:eastAsiaTheme="minorEastAsia" w:cstheme="minorBidi"/>
          <w:sz w:val="21"/>
          <w:szCs w:val="24"/>
          <w:highlight w:val="none"/>
          <w:shd w:val="clear"/>
          <w:lang w:val="en-US" w:eastAsia="zh-CN"/>
        </w:rPr>
        <w:t>且不持异议</w:t>
      </w:r>
      <w:r>
        <w:rPr>
          <w:rFonts w:hint="eastAsia" w:asciiTheme="minorHAnsi" w:hAnsiTheme="minorHAnsi" w:eastAsiaTheme="minorEastAsia" w:cstheme="minorBidi"/>
          <w:sz w:val="21"/>
          <w:szCs w:val="24"/>
          <w:highlight w:val="none"/>
          <w:shd w:val="clear"/>
          <w:lang w:eastAsia="zh-CN"/>
        </w:rPr>
        <w:t>。</w:t>
      </w:r>
      <w:r>
        <w:rPr>
          <w:rFonts w:hint="eastAsia" w:asciiTheme="minorHAnsi" w:hAnsiTheme="minorHAnsi" w:eastAsiaTheme="minorEastAsia" w:cstheme="minorBidi"/>
          <w:sz w:val="21"/>
          <w:szCs w:val="24"/>
          <w:highlight w:val="none"/>
          <w:shd w:val="clear"/>
        </w:rPr>
        <w:t>所有设施设备、材料品种的最终样式、颜色以</w:t>
      </w:r>
      <w:r>
        <w:rPr>
          <w:rFonts w:hint="eastAsia" w:asciiTheme="minorHAnsi" w:hAnsiTheme="minorHAnsi" w:eastAsiaTheme="minorEastAsia" w:cstheme="minorBidi"/>
          <w:sz w:val="21"/>
          <w:szCs w:val="24"/>
          <w:highlight w:val="none"/>
          <w:shd w:val="clear"/>
          <w:lang w:val="en-US" w:eastAsia="zh-CN"/>
        </w:rPr>
        <w:t>房屋现状</w:t>
      </w:r>
      <w:r>
        <w:rPr>
          <w:rFonts w:hint="eastAsia" w:asciiTheme="minorHAnsi" w:hAnsiTheme="minorHAnsi" w:eastAsiaTheme="minorEastAsia" w:cstheme="minorBidi"/>
          <w:sz w:val="21"/>
          <w:szCs w:val="24"/>
          <w:highlight w:val="none"/>
          <w:shd w:val="clear"/>
        </w:rPr>
        <w:t>实物为准。</w:t>
      </w:r>
    </w:p>
    <w:p w14:paraId="7653CF2D">
      <w:pPr>
        <w:tabs>
          <w:tab w:val="left" w:pos="2428"/>
        </w:tabs>
        <w:bidi w:val="0"/>
        <w:jc w:val="left"/>
        <w:rPr>
          <w:rFonts w:hint="eastAsia" w:cstheme="minorBidi"/>
          <w:kern w:val="2"/>
          <w:sz w:val="21"/>
          <w:szCs w:val="24"/>
          <w:highlight w:val="none"/>
          <w:lang w:val="en-US" w:eastAsia="zh-CN" w:bidi="ar-SA"/>
        </w:rPr>
      </w:pPr>
    </w:p>
    <w:p w14:paraId="5F54EC7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如买受人选择以按揭方式支付商品房价款，并由出卖人在商品房权属证书及抵押权证办妥并移交按揭银行之前需为买受人提供连带责任担保的情形下，买受人同意，在办理房屋交付手续前，向出卖人出具书面授权委托书，不可撤销地委托出卖人办理本合同项下商品房的房屋权属证书，并向出卖人预缴商品房的契税、房屋产权登记费、土地登记费、产权证书工本费、印花税等相关税、费（前述税费由出卖人代收代缴，多还少补，具体缴纳时间以政府最新规定为准，如政府规定的缴纳时间早于交房日的，买受人应按规定提前缴交、缴纳）并提供相关真实、完整、有效的材料。若买受人未足额预缴前述税费并提供相关材料，出卖人有权不予交付房屋，则由此造成的出卖人交房手续办理和房屋权属证书办理的延后，出卖人不承担违约责任，且有权要求买受人承担违约责任。</w:t>
      </w:r>
    </w:p>
    <w:p w14:paraId="497EB4F7">
      <w:pPr>
        <w:tabs>
          <w:tab w:val="left" w:pos="2428"/>
        </w:tabs>
        <w:bidi w:val="0"/>
        <w:jc w:val="left"/>
        <w:rPr>
          <w:rFonts w:hint="eastAsia" w:cstheme="minorBidi"/>
          <w:kern w:val="2"/>
          <w:sz w:val="21"/>
          <w:szCs w:val="24"/>
          <w:highlight w:val="none"/>
          <w:lang w:val="en-US" w:eastAsia="zh-CN" w:bidi="ar-SA"/>
        </w:rPr>
      </w:pPr>
    </w:p>
    <w:p w14:paraId="1F85D3A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双方办理交接时，出卖人（或其委托的前期物业管理单位）与买受人（或其委托代理人）共同进行物业验收并签署房屋交接单。买受人接收房屋钥匙或知悉电子锁密码及/或录入电子锁指纹等可以自行进入房屋的即视为房屋交付完成。在交付房屋时，买受人如对房屋质量和配置、设施有异议的，应在交付时具体、详细的以书面形式向出卖人提出，经出卖人确认后，按本合同及本补充协议约定的方式整改。否则，视为买受人对房屋质量和配置、设施等无异议。前述异议不得作为拒绝办理交房手续的理由，买受人必须先行办理房屋交接手续，否则应承担逾期交付违约责任。买受人应在出卖人（或物业公司）发出整改完毕通知后5日内验收，并在相关确认书上签字确认，买受人拒绝签字确认或逾期无反馈意见的，视为出卖人已按要求整改完毕，买受人无异议。</w:t>
      </w:r>
    </w:p>
    <w:p w14:paraId="1485F5F7">
      <w:pPr>
        <w:tabs>
          <w:tab w:val="left" w:pos="2428"/>
        </w:tabs>
        <w:bidi w:val="0"/>
        <w:jc w:val="left"/>
        <w:rPr>
          <w:rFonts w:hint="eastAsia" w:cstheme="minorBidi"/>
          <w:kern w:val="2"/>
          <w:sz w:val="21"/>
          <w:szCs w:val="24"/>
          <w:highlight w:val="none"/>
          <w:lang w:val="en-US" w:eastAsia="zh-CN" w:bidi="ar-SA"/>
        </w:rPr>
      </w:pPr>
    </w:p>
    <w:p w14:paraId="57DDB60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5、双方一致同意，在交接过程中发现除地基基础和主体结构以外的其他质量问题的，不影响交接手续的办理，买受人不得以此为由拒绝交房，即使买受人未签署房屋交接单（领取钥匙）仍可视为出卖人已经完成交付义务，因上述事由拒绝接房，拒绝接房期间的损失视为买受人扩大的损失，由买受人自行承担，出卖人无需承担逾期交房的违约责任，并按本协议第九条第6款的约定执行。</w:t>
      </w:r>
    </w:p>
    <w:p w14:paraId="5D4598EE">
      <w:pPr>
        <w:tabs>
          <w:tab w:val="left" w:pos="2428"/>
        </w:tabs>
        <w:bidi w:val="0"/>
        <w:jc w:val="left"/>
        <w:rPr>
          <w:rFonts w:hint="eastAsia" w:cstheme="minorBidi"/>
          <w:kern w:val="2"/>
          <w:sz w:val="21"/>
          <w:szCs w:val="24"/>
          <w:highlight w:val="none"/>
          <w:lang w:val="en-US" w:eastAsia="zh-CN" w:bidi="ar-SA"/>
        </w:rPr>
      </w:pPr>
    </w:p>
    <w:p w14:paraId="0BA6B1D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6、由于买受人原因导致该商品房未能按期交付的，双方同意按照以下方式处理：</w:t>
      </w:r>
    </w:p>
    <w:p w14:paraId="0959ADA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由于买受人原因，未能按期交付的，应视为出卖人已按约定标准且按时交付，自买受人应当办理交房手续的期限届满之日（以合同约定的交房期限或出卖人通知的交房期限的二者较先届满者为准，下同），与商品房有关的包括但不限于物业管理费、水电费、公共维修基金、税费以及房屋的毁损、灭失等风险即转由买受人承担；</w:t>
      </w:r>
    </w:p>
    <w:p w14:paraId="3FEC4B8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在应当办理交房手续的期限届满之日，未能按合同规定与出卖人办理房屋交接手续的，出卖人均有权向买受人主张逾期交付房屋的违约责任，买受人应自应当办理交房手续的期限届满之日的次日起至实际交付之日止按日支付商品房总价款的万分之1的违约金，逾期超过60日后，出卖人有权解除合同并要求买受人按商品房总价款的10%支付违约金。</w:t>
      </w:r>
    </w:p>
    <w:p w14:paraId="27B13997">
      <w:pPr>
        <w:tabs>
          <w:tab w:val="left" w:pos="2428"/>
        </w:tabs>
        <w:bidi w:val="0"/>
        <w:jc w:val="left"/>
        <w:rPr>
          <w:rFonts w:hint="eastAsia" w:cstheme="minorBidi"/>
          <w:kern w:val="2"/>
          <w:sz w:val="21"/>
          <w:szCs w:val="24"/>
          <w:highlight w:val="none"/>
          <w:lang w:val="en-US" w:eastAsia="zh-CN" w:bidi="ar-SA"/>
        </w:rPr>
      </w:pPr>
    </w:p>
    <w:p w14:paraId="3DE7007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7、根据建筑抗震结构安全和消防需要，该房屋室内天棚局部可能有结构梁，沿墙可能有结构柱或剪力墙；该房屋顶部可能有明管；该房屋内可能有管道井；该房屋内可能有风机、风机管道、消防栓、燃气管、燃气阀等公用设施设备；该房屋所在楼宇可能正压风井；该房屋周边及建筑屋面局部可能设有包括但不限于电梯、室外箱式变压器、电缆分支箱、燃气调压箱、进排风井、油烟净化机组、有线电视设备箱、室外空调机、空中连廊及其他商业经营所必需的设施设备等。前述情况最终以交房实际为准，买受人对此没有异议，买受人承诺不因此向出卖人提出任何主张和要求。</w:t>
      </w:r>
    </w:p>
    <w:p w14:paraId="5AC154CF">
      <w:pPr>
        <w:tabs>
          <w:tab w:val="left" w:pos="2428"/>
        </w:tabs>
        <w:bidi w:val="0"/>
        <w:jc w:val="left"/>
        <w:rPr>
          <w:rFonts w:hint="eastAsia" w:cstheme="minorBidi"/>
          <w:kern w:val="2"/>
          <w:sz w:val="21"/>
          <w:szCs w:val="24"/>
          <w:highlight w:val="none"/>
          <w:lang w:val="en-US" w:eastAsia="zh-CN" w:bidi="ar-SA"/>
        </w:rPr>
      </w:pPr>
    </w:p>
    <w:p w14:paraId="4905C29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8、买受人确认并同意出卖人因合理设计效果需要或因消防、人防及建设等政府部门的要求而对整个建设项目或各自地块规划建设指标在子地块内进行综合设计平衡或优化调整，可能存在局部设施设备位置、形式及规格的调整，对该平衡、优化或根据政府要求重新设计安装的，出卖人无需另行通知买受人或征得买受人同意，买受人理解并确认在签署本合同正文及其附件时已对公共配套设施设备可能对该商品房产生的影响进行了充分考虑。</w:t>
      </w:r>
    </w:p>
    <w:p w14:paraId="307ACF02">
      <w:pPr>
        <w:tabs>
          <w:tab w:val="left" w:pos="2428"/>
        </w:tabs>
        <w:bidi w:val="0"/>
        <w:jc w:val="left"/>
        <w:rPr>
          <w:rFonts w:hint="eastAsia" w:cstheme="minorBidi"/>
          <w:kern w:val="2"/>
          <w:sz w:val="21"/>
          <w:szCs w:val="24"/>
          <w:highlight w:val="none"/>
          <w:lang w:val="en-US" w:eastAsia="zh-CN" w:bidi="ar-SA"/>
        </w:rPr>
      </w:pPr>
    </w:p>
    <w:p w14:paraId="378DD63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十、主合同第十四条补充如下：</w:t>
      </w:r>
    </w:p>
    <w:p w14:paraId="7BD2E9B1">
      <w:pPr>
        <w:tabs>
          <w:tab w:val="left" w:pos="2428"/>
        </w:tabs>
        <w:bidi w:val="0"/>
        <w:ind w:firstLine="0" w:firstLineChars="0"/>
        <w:jc w:val="left"/>
        <w:rPr>
          <w:rFonts w:hint="eastAsia" w:cstheme="minorBidi"/>
          <w:kern w:val="2"/>
          <w:sz w:val="21"/>
          <w:szCs w:val="24"/>
          <w:highlight w:val="none"/>
          <w:lang w:val="en-US" w:eastAsia="zh-CN" w:bidi="ar-SA"/>
        </w:rPr>
      </w:pPr>
    </w:p>
    <w:p w14:paraId="541CD37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1、出卖人已办妥该商品房房屋权属初始登记，并已提交给买受人查阅，买受人予以确认。</w:t>
      </w:r>
    </w:p>
    <w:p w14:paraId="5E0B6839">
      <w:pPr>
        <w:tabs>
          <w:tab w:val="left" w:pos="2428"/>
        </w:tabs>
        <w:rPr>
          <w:rFonts w:hint="eastAsia" w:cstheme="minorBidi"/>
          <w:b w:val="0"/>
          <w:bCs w:val="0"/>
          <w:kern w:val="2"/>
          <w:sz w:val="21"/>
          <w:szCs w:val="24"/>
          <w:highlight w:val="none"/>
          <w:shd w:val="clear"/>
          <w:lang w:val="en-US" w:eastAsia="zh-CN" w:bidi="ar-SA"/>
        </w:rPr>
      </w:pPr>
    </w:p>
    <w:p w14:paraId="7F9F49F8">
      <w:pPr>
        <w:tabs>
          <w:tab w:val="left" w:pos="2428"/>
        </w:tabs>
        <w:rPr>
          <w:rFonts w:hint="eastAsia" w:asciiTheme="minorHAnsi" w:hAnsiTheme="minorHAnsi" w:eastAsiaTheme="minorEastAsia" w:cstheme="minorBidi"/>
          <w:b w:val="0"/>
          <w:bCs w:val="0"/>
          <w:kern w:val="2"/>
          <w:sz w:val="21"/>
          <w:szCs w:val="24"/>
          <w:highlight w:val="none"/>
          <w:shd w:val="clear"/>
          <w:lang w:val="en-US" w:eastAsia="zh-CN" w:bidi="ar-SA"/>
        </w:rPr>
      </w:pPr>
      <w:r>
        <w:rPr>
          <w:rFonts w:hint="eastAsia" w:cstheme="minorBidi"/>
          <w:b w:val="0"/>
          <w:bCs w:val="0"/>
          <w:kern w:val="2"/>
          <w:sz w:val="21"/>
          <w:szCs w:val="24"/>
          <w:highlight w:val="none"/>
          <w:shd w:val="clear"/>
          <w:lang w:val="en-US" w:eastAsia="zh-CN" w:bidi="ar-SA"/>
        </w:rPr>
        <w:t>2、</w:t>
      </w:r>
      <w:r>
        <w:rPr>
          <w:rFonts w:hint="eastAsia" w:asciiTheme="minorHAnsi" w:hAnsiTheme="minorHAnsi" w:eastAsiaTheme="minorEastAsia" w:cstheme="minorBidi"/>
          <w:b w:val="0"/>
          <w:bCs w:val="0"/>
          <w:kern w:val="2"/>
          <w:sz w:val="21"/>
          <w:szCs w:val="24"/>
          <w:highlight w:val="none"/>
          <w:shd w:val="clear"/>
          <w:lang w:val="en-US" w:eastAsia="zh-CN" w:bidi="ar-SA"/>
        </w:rPr>
        <w:t>双方协商一致，如下情形，出卖人无需承担逾期办理产权证的违约责任：</w:t>
      </w:r>
    </w:p>
    <w:p w14:paraId="1F83B17E">
      <w:pPr>
        <w:tabs>
          <w:tab w:val="left" w:pos="2428"/>
        </w:tabs>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b w:val="0"/>
          <w:bCs w:val="0"/>
          <w:kern w:val="2"/>
          <w:sz w:val="21"/>
          <w:szCs w:val="24"/>
          <w:highlight w:val="none"/>
          <w:shd w:val="clear"/>
          <w:lang w:val="en-US" w:eastAsia="zh-CN" w:bidi="ar-SA"/>
        </w:rPr>
        <w:t>（1）因行政机关原因导致办证期限超出法定办理期限；（2）如出卖人向当地房屋权属登记机构递交办理初始登记的文件资料后，房屋权属登记机构审核文件的时间（无论是否审核接受）均不计入产权登记实现的时限；（3）因不可抗力、政府原因、政策变动、法律法规调整等非出卖人原因导致产权登记时间延期的；（4）买受人存在任何未按合同约定期限履行义务的迟延履行情形的，出卖人办理权属登记期限均予以顺延；（5）其他非出卖人原因导致的产权登记时间延迟。</w:t>
      </w:r>
    </w:p>
    <w:p w14:paraId="255D663B">
      <w:pPr>
        <w:tabs>
          <w:tab w:val="left" w:pos="2428"/>
        </w:tabs>
        <w:rPr>
          <w:rFonts w:hint="eastAsia" w:cstheme="minorBidi"/>
          <w:sz w:val="21"/>
          <w:szCs w:val="24"/>
          <w:highlight w:val="none"/>
          <w:shd w:val="clear"/>
          <w:lang w:val="en-US" w:eastAsia="zh-CN"/>
        </w:rPr>
      </w:pPr>
    </w:p>
    <w:p w14:paraId="0F75DCF8">
      <w:pPr>
        <w:tabs>
          <w:tab w:val="left" w:pos="2428"/>
        </w:tabs>
        <w:rPr>
          <w:rFonts w:hint="eastAsia" w:asciiTheme="minorHAnsi" w:hAnsiTheme="minorHAnsi" w:eastAsiaTheme="minorEastAsia" w:cstheme="minorBidi"/>
          <w:sz w:val="21"/>
          <w:szCs w:val="24"/>
          <w:highlight w:val="none"/>
        </w:rPr>
      </w:pPr>
      <w:r>
        <w:rPr>
          <w:rFonts w:hint="eastAsia" w:cstheme="minorBidi"/>
          <w:sz w:val="21"/>
          <w:szCs w:val="24"/>
          <w:highlight w:val="none"/>
          <w:shd w:val="clear"/>
          <w:lang w:val="en-US" w:eastAsia="zh-CN"/>
        </w:rPr>
        <w:t>3、</w:t>
      </w:r>
      <w:r>
        <w:rPr>
          <w:rFonts w:hint="eastAsia" w:asciiTheme="minorHAnsi" w:hAnsiTheme="minorHAnsi" w:eastAsiaTheme="minorEastAsia" w:cstheme="minorBidi"/>
          <w:sz w:val="21"/>
          <w:szCs w:val="24"/>
          <w:highlight w:val="none"/>
          <w:shd w:val="clear"/>
        </w:rPr>
        <w:t>出卖人需通知买受人并将办理房屋所有权登记所需资料（如有）交付给买受人。若因买受人未能在出卖人通知的时间内按时提交政府有关部门规定的合格办证材料、未按时交纳契税、费用或未按时出具代办契税委托手续及其他买受人因素等原因或政府审查时间及其他政府因素致使房地产权证未能及时办出的，买受人应自行承担延迟责任。同时，由此导致的在权属登记完成前因预告登记失效而引起的法律风险以及其他税费调整风险均由买受人自行承担。</w:t>
      </w:r>
    </w:p>
    <w:p w14:paraId="17E8478D">
      <w:pPr>
        <w:tabs>
          <w:tab w:val="left" w:pos="2428"/>
        </w:tabs>
        <w:rPr>
          <w:rFonts w:hint="eastAsia" w:asciiTheme="minorHAnsi" w:hAnsiTheme="minorHAnsi" w:eastAsiaTheme="minorEastAsia" w:cstheme="minorBidi"/>
          <w:sz w:val="21"/>
          <w:szCs w:val="24"/>
          <w:highlight w:val="none"/>
          <w:shd w:val="clear"/>
        </w:rPr>
      </w:pPr>
    </w:p>
    <w:p w14:paraId="046AF20B">
      <w:pPr>
        <w:tabs>
          <w:tab w:val="left" w:pos="2428"/>
        </w:tabs>
        <w:rPr>
          <w:rFonts w:hint="eastAsia" w:asciiTheme="minorHAnsi" w:hAnsiTheme="minorHAnsi" w:eastAsiaTheme="minorEastAsia" w:cstheme="minorBidi"/>
          <w:sz w:val="21"/>
          <w:szCs w:val="24"/>
          <w:highlight w:val="none"/>
        </w:rPr>
      </w:pPr>
      <w:r>
        <w:rPr>
          <w:rFonts w:hint="eastAsia" w:cstheme="minorBidi"/>
          <w:sz w:val="21"/>
          <w:szCs w:val="24"/>
          <w:highlight w:val="none"/>
          <w:shd w:val="clear"/>
          <w:lang w:val="en-US" w:eastAsia="zh-CN"/>
        </w:rPr>
        <w:t>4、</w:t>
      </w:r>
      <w:r>
        <w:rPr>
          <w:rFonts w:hint="eastAsia" w:asciiTheme="minorHAnsi" w:hAnsiTheme="minorHAnsi" w:eastAsiaTheme="minorEastAsia" w:cstheme="minorBidi"/>
          <w:sz w:val="21"/>
          <w:szCs w:val="24"/>
          <w:highlight w:val="none"/>
          <w:shd w:val="clear"/>
        </w:rPr>
        <w:t>若买受人以按揭方式支付商品房价款，则应按本协议第</w:t>
      </w:r>
      <w:r>
        <w:rPr>
          <w:rFonts w:hint="eastAsia" w:cstheme="minorBidi"/>
          <w:sz w:val="21"/>
          <w:szCs w:val="24"/>
          <w:highlight w:val="none"/>
          <w:shd w:val="clear"/>
          <w:lang w:val="en-US" w:eastAsia="zh-CN"/>
        </w:rPr>
        <w:t>九</w:t>
      </w:r>
      <w:r>
        <w:rPr>
          <w:rFonts w:hint="eastAsia" w:asciiTheme="minorHAnsi" w:hAnsiTheme="minorHAnsi" w:eastAsiaTheme="minorEastAsia" w:cstheme="minorBidi"/>
          <w:sz w:val="21"/>
          <w:szCs w:val="24"/>
          <w:highlight w:val="none"/>
          <w:shd w:val="clear"/>
        </w:rPr>
        <w:t>条第</w:t>
      </w:r>
      <w:r>
        <w:rPr>
          <w:rFonts w:hint="eastAsia" w:asciiTheme="minorHAnsi" w:hAnsiTheme="minorHAnsi" w:eastAsiaTheme="minorEastAsia" w:cstheme="minorBidi"/>
          <w:sz w:val="21"/>
          <w:szCs w:val="24"/>
          <w:highlight w:val="none"/>
          <w:shd w:val="clear"/>
          <w:lang w:val="en-US" w:eastAsia="zh-CN"/>
        </w:rPr>
        <w:t>3</w:t>
      </w:r>
      <w:r>
        <w:rPr>
          <w:rFonts w:hint="eastAsia" w:asciiTheme="minorHAnsi" w:hAnsiTheme="minorHAnsi" w:eastAsiaTheme="minorEastAsia" w:cstheme="minorBidi"/>
          <w:sz w:val="21"/>
          <w:szCs w:val="24"/>
          <w:highlight w:val="none"/>
          <w:shd w:val="clear"/>
        </w:rPr>
        <w:t>款的约定委托出卖人办理房屋所有权转移登记。若买受人以一次性付款或分期付款的方式支付商品房价款的，则买受人可选择自行办理或委托出卖人办理本合同项下商品房的房屋权属证书。如买受人委托出卖人办理房屋所有权证书，相关办理流程参照</w:t>
      </w:r>
      <w:r>
        <w:rPr>
          <w:rFonts w:hint="eastAsia" w:cstheme="minorBidi"/>
          <w:sz w:val="21"/>
          <w:szCs w:val="24"/>
          <w:highlight w:val="none"/>
          <w:shd w:val="clear"/>
          <w:lang w:val="en-US" w:eastAsia="zh-CN"/>
        </w:rPr>
        <w:t>本</w:t>
      </w:r>
      <w:r>
        <w:rPr>
          <w:rFonts w:hint="eastAsia" w:asciiTheme="minorHAnsi" w:hAnsiTheme="minorHAnsi" w:eastAsiaTheme="minorEastAsia" w:cstheme="minorBidi"/>
          <w:sz w:val="21"/>
          <w:szCs w:val="24"/>
          <w:highlight w:val="none"/>
          <w:shd w:val="clear"/>
        </w:rPr>
        <w:t>协议第</w:t>
      </w:r>
      <w:r>
        <w:rPr>
          <w:rFonts w:hint="eastAsia" w:cstheme="minorBidi"/>
          <w:sz w:val="21"/>
          <w:szCs w:val="24"/>
          <w:highlight w:val="none"/>
          <w:shd w:val="clear"/>
          <w:lang w:val="en-US" w:eastAsia="zh-CN"/>
        </w:rPr>
        <w:t>九</w:t>
      </w:r>
      <w:r>
        <w:rPr>
          <w:rFonts w:hint="eastAsia" w:asciiTheme="minorHAnsi" w:hAnsiTheme="minorHAnsi" w:eastAsiaTheme="minorEastAsia" w:cstheme="minorBidi"/>
          <w:sz w:val="21"/>
          <w:szCs w:val="24"/>
          <w:highlight w:val="none"/>
          <w:shd w:val="clear"/>
        </w:rPr>
        <w:t>条第</w:t>
      </w:r>
      <w:r>
        <w:rPr>
          <w:rFonts w:hint="eastAsia" w:asciiTheme="minorHAnsi" w:hAnsiTheme="minorHAnsi" w:eastAsiaTheme="minorEastAsia" w:cstheme="minorBidi"/>
          <w:sz w:val="21"/>
          <w:szCs w:val="24"/>
          <w:highlight w:val="none"/>
          <w:shd w:val="clear"/>
          <w:lang w:val="en-US" w:eastAsia="zh-CN"/>
        </w:rPr>
        <w:t>3</w:t>
      </w:r>
      <w:r>
        <w:rPr>
          <w:rFonts w:hint="eastAsia" w:asciiTheme="minorHAnsi" w:hAnsiTheme="minorHAnsi" w:eastAsiaTheme="minorEastAsia" w:cstheme="minorBidi"/>
          <w:sz w:val="21"/>
          <w:szCs w:val="24"/>
          <w:highlight w:val="none"/>
          <w:shd w:val="clear"/>
        </w:rPr>
        <w:t>款的约定流程。无论买受人是否委托出卖人办理房屋所有权证书，出卖人均属免费代为办理，因此，如因出卖人原因导致买受人未能在合同约定期限内取得房屋所有权证书的，出卖人仅以</w:t>
      </w:r>
      <w:r>
        <w:rPr>
          <w:rFonts w:hint="eastAsia" w:asciiTheme="minorHAnsi" w:hAnsiTheme="minorHAnsi" w:eastAsiaTheme="minorEastAsia" w:cstheme="minorBidi"/>
          <w:sz w:val="21"/>
          <w:szCs w:val="24"/>
          <w:highlight w:val="none"/>
          <w:shd w:val="clear"/>
          <w:lang w:val="en-US" w:eastAsia="zh-CN"/>
        </w:rPr>
        <w:t>主</w:t>
      </w:r>
      <w:r>
        <w:rPr>
          <w:rFonts w:hint="eastAsia" w:asciiTheme="minorHAnsi" w:hAnsiTheme="minorHAnsi" w:eastAsiaTheme="minorEastAsia" w:cstheme="minorBidi"/>
          <w:sz w:val="21"/>
          <w:szCs w:val="24"/>
          <w:highlight w:val="none"/>
          <w:shd w:val="clear"/>
        </w:rPr>
        <w:t>合同第十</w:t>
      </w:r>
      <w:r>
        <w:rPr>
          <w:rFonts w:hint="eastAsia" w:cstheme="minorBidi"/>
          <w:sz w:val="21"/>
          <w:szCs w:val="24"/>
          <w:highlight w:val="none"/>
          <w:shd w:val="clear"/>
          <w:lang w:val="en-US" w:eastAsia="zh-CN"/>
        </w:rPr>
        <w:t>四</w:t>
      </w:r>
      <w:r>
        <w:rPr>
          <w:rFonts w:hint="eastAsia" w:asciiTheme="minorHAnsi" w:hAnsiTheme="minorHAnsi" w:eastAsiaTheme="minorEastAsia" w:cstheme="minorBidi"/>
          <w:sz w:val="21"/>
          <w:szCs w:val="24"/>
          <w:highlight w:val="none"/>
          <w:shd w:val="clear"/>
        </w:rPr>
        <w:t>条的约定为限承担相关责任。出卖人代为领取房屋所有权证书后，买受人是以贷款方式支付购房款的，出卖人可直接将证书移交给货款机构以办理房屋抵押登记手续。</w:t>
      </w:r>
    </w:p>
    <w:p w14:paraId="09DF2460">
      <w:pPr>
        <w:tabs>
          <w:tab w:val="left" w:pos="2428"/>
        </w:tabs>
        <w:rPr>
          <w:rFonts w:hint="eastAsia" w:asciiTheme="minorHAnsi" w:hAnsiTheme="minorHAnsi" w:eastAsiaTheme="minorEastAsia" w:cstheme="minorBidi"/>
          <w:b w:val="0"/>
          <w:bCs w:val="0"/>
          <w:kern w:val="2"/>
          <w:sz w:val="21"/>
          <w:szCs w:val="24"/>
          <w:highlight w:val="none"/>
          <w:shd w:val="clear"/>
          <w:lang w:val="en-US" w:eastAsia="zh-CN" w:bidi="ar-SA"/>
        </w:rPr>
      </w:pPr>
    </w:p>
    <w:p w14:paraId="6506FC55">
      <w:pPr>
        <w:tabs>
          <w:tab w:val="left" w:pos="2428"/>
        </w:tabs>
        <w:rPr>
          <w:rFonts w:hint="eastAsia" w:asciiTheme="minorHAnsi" w:hAnsiTheme="minorHAnsi" w:eastAsiaTheme="minorEastAsia" w:cstheme="minorBidi"/>
          <w:sz w:val="21"/>
          <w:szCs w:val="24"/>
          <w:highlight w:val="none"/>
        </w:rPr>
      </w:pPr>
      <w:r>
        <w:rPr>
          <w:rFonts w:hint="eastAsia" w:cstheme="minorBidi"/>
          <w:b w:val="0"/>
          <w:bCs w:val="0"/>
          <w:kern w:val="2"/>
          <w:sz w:val="21"/>
          <w:szCs w:val="24"/>
          <w:highlight w:val="none"/>
          <w:shd w:val="clear"/>
          <w:lang w:val="en-US" w:eastAsia="zh-CN" w:bidi="ar-SA"/>
        </w:rPr>
        <w:t>5、</w:t>
      </w:r>
      <w:r>
        <w:rPr>
          <w:rFonts w:hint="eastAsia" w:asciiTheme="minorHAnsi" w:hAnsiTheme="minorHAnsi" w:eastAsiaTheme="minorEastAsia" w:cstheme="minorBidi"/>
          <w:b w:val="0"/>
          <w:bCs w:val="0"/>
          <w:kern w:val="2"/>
          <w:sz w:val="21"/>
          <w:szCs w:val="24"/>
          <w:highlight w:val="none"/>
          <w:shd w:val="clear"/>
          <w:lang w:val="en-US" w:eastAsia="zh-CN" w:bidi="ar-SA"/>
        </w:rPr>
        <w:t>鉴于房屋所有权证的办理过程涉及相关行政主管部门的职责以及买受人的义务，因此，双方同意，主合同第十</w:t>
      </w:r>
      <w:r>
        <w:rPr>
          <w:rFonts w:hint="eastAsia" w:cstheme="minorBidi"/>
          <w:b w:val="0"/>
          <w:bCs w:val="0"/>
          <w:kern w:val="2"/>
          <w:sz w:val="21"/>
          <w:szCs w:val="24"/>
          <w:highlight w:val="none"/>
          <w:shd w:val="clear"/>
          <w:lang w:val="en-US" w:eastAsia="zh-CN" w:bidi="ar-SA"/>
        </w:rPr>
        <w:t>四</w:t>
      </w:r>
      <w:r>
        <w:rPr>
          <w:rFonts w:hint="eastAsia" w:asciiTheme="minorHAnsi" w:hAnsiTheme="minorHAnsi" w:eastAsiaTheme="minorEastAsia" w:cstheme="minorBidi"/>
          <w:b w:val="0"/>
          <w:bCs w:val="0"/>
          <w:kern w:val="2"/>
          <w:sz w:val="21"/>
          <w:szCs w:val="24"/>
          <w:highlight w:val="none"/>
          <w:shd w:val="clear"/>
          <w:lang w:val="en-US" w:eastAsia="zh-CN" w:bidi="ar-SA"/>
        </w:rPr>
        <w:t>条</w:t>
      </w:r>
      <w:r>
        <w:rPr>
          <w:rFonts w:hint="eastAsia" w:cstheme="minorBidi"/>
          <w:b w:val="0"/>
          <w:bCs w:val="0"/>
          <w:kern w:val="2"/>
          <w:sz w:val="21"/>
          <w:szCs w:val="24"/>
          <w:highlight w:val="none"/>
          <w:shd w:val="clear"/>
          <w:lang w:val="en-US" w:eastAsia="zh-CN" w:bidi="ar-SA"/>
        </w:rPr>
        <w:t>及本协议第十条第9款</w:t>
      </w:r>
      <w:r>
        <w:rPr>
          <w:rFonts w:hint="eastAsia" w:asciiTheme="minorHAnsi" w:hAnsiTheme="minorHAnsi" w:eastAsiaTheme="minorEastAsia" w:cstheme="minorBidi"/>
          <w:b w:val="0"/>
          <w:bCs w:val="0"/>
          <w:kern w:val="2"/>
          <w:sz w:val="21"/>
          <w:szCs w:val="24"/>
          <w:highlight w:val="none"/>
          <w:shd w:val="clear"/>
          <w:lang w:val="en-US" w:eastAsia="zh-CN" w:bidi="ar-SA"/>
        </w:rPr>
        <w:t>所约定之“日”系指“工作日”，且当地房屋权属登记机构接收申请（包括但不限于出卖人建筑物所有权首次登记的申请等）及相关文件后，房屋权属登记机构审核文件的时间（无论是否审核接受）均不计入主合同第十</w:t>
      </w:r>
      <w:r>
        <w:rPr>
          <w:rFonts w:hint="eastAsia" w:cstheme="minorBidi"/>
          <w:b w:val="0"/>
          <w:bCs w:val="0"/>
          <w:kern w:val="2"/>
          <w:sz w:val="21"/>
          <w:szCs w:val="24"/>
          <w:highlight w:val="none"/>
          <w:shd w:val="clear"/>
          <w:lang w:val="en-US" w:eastAsia="zh-CN" w:bidi="ar-SA"/>
        </w:rPr>
        <w:t>四</w:t>
      </w:r>
      <w:r>
        <w:rPr>
          <w:rFonts w:hint="eastAsia" w:asciiTheme="minorHAnsi" w:hAnsiTheme="minorHAnsi" w:eastAsiaTheme="minorEastAsia" w:cstheme="minorBidi"/>
          <w:b w:val="0"/>
          <w:bCs w:val="0"/>
          <w:kern w:val="2"/>
          <w:sz w:val="21"/>
          <w:szCs w:val="24"/>
          <w:highlight w:val="none"/>
          <w:shd w:val="clear"/>
          <w:lang w:val="en-US" w:eastAsia="zh-CN" w:bidi="ar-SA"/>
        </w:rPr>
        <w:t>条</w:t>
      </w:r>
      <w:r>
        <w:rPr>
          <w:rFonts w:hint="eastAsia" w:cstheme="minorBidi"/>
          <w:b w:val="0"/>
          <w:bCs w:val="0"/>
          <w:kern w:val="2"/>
          <w:sz w:val="21"/>
          <w:szCs w:val="24"/>
          <w:highlight w:val="none"/>
          <w:shd w:val="clear"/>
          <w:lang w:val="en-US" w:eastAsia="zh-CN" w:bidi="ar-SA"/>
        </w:rPr>
        <w:t>及本协议第十条第9款</w:t>
      </w:r>
      <w:r>
        <w:rPr>
          <w:rFonts w:hint="eastAsia" w:asciiTheme="minorHAnsi" w:hAnsiTheme="minorHAnsi" w:eastAsiaTheme="minorEastAsia" w:cstheme="minorBidi"/>
          <w:b w:val="0"/>
          <w:bCs w:val="0"/>
          <w:kern w:val="2"/>
          <w:sz w:val="21"/>
          <w:szCs w:val="24"/>
          <w:highlight w:val="none"/>
          <w:shd w:val="clear"/>
          <w:lang w:val="en-US" w:eastAsia="zh-CN" w:bidi="ar-SA"/>
        </w:rPr>
        <w:t>所约定之产权登记实现的时限。</w:t>
      </w:r>
    </w:p>
    <w:p w14:paraId="5425F77B">
      <w:pPr>
        <w:tabs>
          <w:tab w:val="left" w:pos="2428"/>
        </w:tabs>
        <w:rPr>
          <w:rFonts w:hint="eastAsia" w:asciiTheme="minorHAnsi" w:hAnsiTheme="minorHAnsi" w:eastAsiaTheme="minorEastAsia" w:cstheme="minorBidi"/>
          <w:sz w:val="21"/>
          <w:szCs w:val="24"/>
          <w:highlight w:val="none"/>
          <w:shd w:val="clear"/>
        </w:rPr>
      </w:pPr>
    </w:p>
    <w:p w14:paraId="20BF20CD">
      <w:pPr>
        <w:tabs>
          <w:tab w:val="left" w:pos="2428"/>
        </w:tabs>
        <w:rPr>
          <w:rFonts w:hint="eastAsia" w:asciiTheme="minorHAnsi" w:hAnsiTheme="minorHAnsi" w:eastAsiaTheme="minorEastAsia" w:cstheme="minorBidi"/>
          <w:sz w:val="21"/>
          <w:szCs w:val="24"/>
          <w:highlight w:val="none"/>
          <w:shd w:val="clear"/>
        </w:rPr>
      </w:pPr>
      <w:r>
        <w:rPr>
          <w:rFonts w:hint="eastAsia" w:cstheme="minorBidi"/>
          <w:sz w:val="21"/>
          <w:szCs w:val="24"/>
          <w:highlight w:val="none"/>
          <w:shd w:val="clear"/>
          <w:lang w:val="en-US" w:eastAsia="zh-CN"/>
        </w:rPr>
        <w:t>6、</w:t>
      </w:r>
      <w:r>
        <w:rPr>
          <w:rFonts w:hint="eastAsia" w:asciiTheme="minorHAnsi" w:hAnsiTheme="minorHAnsi" w:eastAsiaTheme="minorEastAsia" w:cstheme="minorBidi"/>
          <w:sz w:val="21"/>
          <w:szCs w:val="24"/>
          <w:highlight w:val="none"/>
          <w:shd w:val="clear"/>
        </w:rPr>
        <w:t>如买受人至出卖人通知办理房屋所有权证书的期限届满之日，仍未缴足前述税费并补齐材料或未履行相关办证义务的，则买受人应当自出卖人通知买受人办理房屋权属证书的期限届满后第30日起至买受人所购商品房的产权登记申请被办理房屋权属登记机构受理之日止，每日按商品房总价款的万分之一向出卖人支付违约金。</w:t>
      </w:r>
    </w:p>
    <w:p w14:paraId="11A2B447">
      <w:pPr>
        <w:tabs>
          <w:tab w:val="left" w:pos="2428"/>
        </w:tabs>
        <w:ind w:firstLine="420" w:firstLineChars="200"/>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shd w:val="clear"/>
        </w:rPr>
        <w:t>若买受人为按揭贷款客户，如由于买受人拒绝办理、拒绝配合办理该房屋的过户手续或买受人其他原因，致使房屋所有权证书无法在约定的时间内申领，从而导致出卖人为买受人提供规定担保无法及时解除或承担其他风险，则除前述按日支付的违约金之外，买受人还需向出卖人额外支付相当于商品房总价款5%的违约金，作为上述延期导致出卖人承担损失或风险的补偿，如不足弥补出卖人所受损失的，买受人还应赔偿出卖人全部损失，且出卖人有权单方解除合同。为免疑义，双方在此确认，出卖人有权按照本合同约定的争议处理方式诉诸法律途径要求买受人及时办理产权证书并承担违约责任。</w:t>
      </w:r>
    </w:p>
    <w:p w14:paraId="55213315">
      <w:pPr>
        <w:tabs>
          <w:tab w:val="left" w:pos="2428"/>
        </w:tabs>
        <w:rPr>
          <w:rFonts w:hint="eastAsia" w:asciiTheme="minorHAnsi" w:hAnsiTheme="minorHAnsi" w:eastAsiaTheme="minorEastAsia" w:cstheme="minorBidi"/>
          <w:sz w:val="21"/>
          <w:szCs w:val="24"/>
          <w:highlight w:val="none"/>
          <w:shd w:val="clear"/>
        </w:rPr>
      </w:pPr>
    </w:p>
    <w:p w14:paraId="137D3037">
      <w:pPr>
        <w:tabs>
          <w:tab w:val="left" w:pos="2428"/>
        </w:tabs>
        <w:rPr>
          <w:rFonts w:hint="eastAsia" w:asciiTheme="minorHAnsi" w:hAnsiTheme="minorHAnsi" w:eastAsiaTheme="minorEastAsia" w:cstheme="minorBidi"/>
          <w:sz w:val="21"/>
          <w:szCs w:val="24"/>
          <w:highlight w:val="none"/>
          <w:shd w:val="clear"/>
        </w:rPr>
      </w:pPr>
      <w:r>
        <w:rPr>
          <w:rFonts w:hint="eastAsia" w:cstheme="minorBidi"/>
          <w:sz w:val="21"/>
          <w:szCs w:val="24"/>
          <w:highlight w:val="none"/>
          <w:shd w:val="clear"/>
          <w:lang w:val="en-US" w:eastAsia="zh-CN"/>
        </w:rPr>
        <w:t>7、</w:t>
      </w:r>
      <w:r>
        <w:rPr>
          <w:rFonts w:hint="eastAsia" w:asciiTheme="minorHAnsi" w:hAnsiTheme="minorHAnsi" w:eastAsiaTheme="minorEastAsia" w:cstheme="minorBidi"/>
          <w:sz w:val="21"/>
          <w:szCs w:val="24"/>
          <w:highlight w:val="none"/>
          <w:shd w:val="clear"/>
        </w:rPr>
        <w:t>为办理房屋所有权证书而应由买受人缴纳的税费，应由买受人自行承担并按期缴纳，出卖人没有义务为买受人垫付税费。但如果买受人未能按合同约定缴纳契税及相关费用且在催告约定的截止期限内也未缴纳的，则出卖人为履行协办产权义务或其他原因有权选择代为垫缴契税及相关费用并办理房屋所有权证书，若出卖人选择代为垫缴契税及相关费用并办房屋所有权证书的，买受人在本协议不可撤销地授权出卖人代办房屋所有权证书（授权范围包括但不限于在办理产权证书的文书上签名）。该买受人除按前款约定支付违约金之外，还应向出卖人支付代垫缴款项并按所垫缴款项的万分之五按日向出卖人支付违约金至买受人实际将付清出卖人代垫的全部款项之日止。</w:t>
      </w:r>
    </w:p>
    <w:p w14:paraId="6FB62C03">
      <w:pPr>
        <w:tabs>
          <w:tab w:val="left" w:pos="2428"/>
        </w:tabs>
        <w:jc w:val="left"/>
        <w:rPr>
          <w:rFonts w:hint="eastAsia" w:asciiTheme="minorHAnsi" w:hAnsiTheme="minorHAnsi" w:eastAsiaTheme="minorEastAsia" w:cstheme="minorBidi"/>
          <w:sz w:val="21"/>
          <w:szCs w:val="24"/>
          <w:highlight w:val="none"/>
          <w:shd w:val="clear"/>
          <w:lang w:val="en-US" w:eastAsia="zh-CN"/>
        </w:rPr>
      </w:pPr>
    </w:p>
    <w:p w14:paraId="17ADFD7C">
      <w:pPr>
        <w:tabs>
          <w:tab w:val="left" w:pos="2428"/>
        </w:tabs>
        <w:jc w:val="left"/>
        <w:rPr>
          <w:rFonts w:hint="eastAsia" w:asciiTheme="minorHAnsi" w:hAnsiTheme="minorHAnsi" w:eastAsiaTheme="minorEastAsia" w:cstheme="minorBidi"/>
          <w:kern w:val="2"/>
          <w:sz w:val="21"/>
          <w:szCs w:val="24"/>
          <w:highlight w:val="none"/>
          <w:u w:val="none"/>
          <w:shd w:val="clear"/>
          <w:lang w:eastAsia="zh-CN" w:bidi="ar-SA"/>
        </w:rPr>
      </w:pPr>
      <w:r>
        <w:rPr>
          <w:rFonts w:hint="eastAsia" w:cstheme="minorBidi"/>
          <w:sz w:val="21"/>
          <w:szCs w:val="24"/>
          <w:highlight w:val="none"/>
          <w:shd w:val="clear"/>
          <w:lang w:val="en-US" w:eastAsia="zh-CN"/>
        </w:rPr>
        <w:t>8、</w:t>
      </w:r>
      <w:r>
        <w:rPr>
          <w:rFonts w:hint="eastAsia" w:asciiTheme="minorHAnsi" w:hAnsiTheme="minorHAnsi" w:eastAsiaTheme="minorEastAsia" w:cstheme="minorBidi"/>
          <w:kern w:val="2"/>
          <w:sz w:val="21"/>
          <w:szCs w:val="24"/>
          <w:highlight w:val="none"/>
          <w:shd w:val="clear"/>
          <w:lang w:val="en-US" w:eastAsia="zh-CN" w:bidi="ar-SA"/>
        </w:rPr>
        <w:t>买受人</w:t>
      </w:r>
      <w:r>
        <w:rPr>
          <w:rFonts w:hint="eastAsia" w:asciiTheme="minorHAnsi" w:hAnsiTheme="minorHAnsi" w:eastAsiaTheme="minorEastAsia" w:cstheme="minorBidi"/>
          <w:b w:val="0"/>
          <w:bCs w:val="0"/>
          <w:kern w:val="2"/>
          <w:sz w:val="21"/>
          <w:szCs w:val="24"/>
          <w:highlight w:val="none"/>
          <w:shd w:val="clear"/>
          <w:lang w:bidi="ar-SA"/>
        </w:rPr>
        <w:t>应自本合同签订之日起30日内</w:t>
      </w:r>
      <w:r>
        <w:rPr>
          <w:rFonts w:hint="eastAsia" w:asciiTheme="minorHAnsi" w:hAnsiTheme="minorHAnsi" w:eastAsiaTheme="minorEastAsia" w:cstheme="minorBidi"/>
          <w:b w:val="0"/>
          <w:bCs w:val="0"/>
          <w:kern w:val="2"/>
          <w:sz w:val="21"/>
          <w:szCs w:val="24"/>
          <w:highlight w:val="none"/>
          <w:shd w:val="clear"/>
          <w:lang w:val="en-US" w:eastAsia="zh-CN" w:bidi="ar-SA"/>
        </w:rPr>
        <w:t>配合出卖人</w:t>
      </w:r>
      <w:r>
        <w:rPr>
          <w:rFonts w:hint="eastAsia" w:asciiTheme="minorHAnsi" w:hAnsiTheme="minorHAnsi" w:eastAsiaTheme="minorEastAsia" w:cstheme="minorBidi"/>
          <w:b w:val="0"/>
          <w:bCs w:val="0"/>
          <w:kern w:val="2"/>
          <w:sz w:val="21"/>
          <w:szCs w:val="24"/>
          <w:highlight w:val="none"/>
          <w:shd w:val="clear"/>
          <w:lang w:bidi="ar-SA"/>
        </w:rPr>
        <w:t>办理商品房现售合同备案手续</w:t>
      </w:r>
      <w:r>
        <w:rPr>
          <w:rFonts w:hint="eastAsia" w:asciiTheme="minorHAnsi" w:hAnsiTheme="minorHAnsi" w:eastAsiaTheme="minorEastAsia" w:cstheme="minorBidi"/>
          <w:b w:val="0"/>
          <w:bCs w:val="0"/>
          <w:kern w:val="2"/>
          <w:sz w:val="21"/>
          <w:szCs w:val="24"/>
          <w:highlight w:val="none"/>
          <w:shd w:val="clear"/>
          <w:lang w:eastAsia="zh-CN" w:bidi="ar-SA"/>
        </w:rPr>
        <w:t>。</w:t>
      </w:r>
      <w:r>
        <w:rPr>
          <w:rFonts w:hint="eastAsia" w:asciiTheme="minorHAnsi" w:hAnsiTheme="minorHAnsi" w:eastAsiaTheme="minorEastAsia" w:cstheme="minorBidi"/>
          <w:kern w:val="2"/>
          <w:sz w:val="21"/>
          <w:szCs w:val="24"/>
          <w:highlight w:val="none"/>
          <w:shd w:val="clear"/>
          <w:lang w:bidi="ar-SA"/>
        </w:rPr>
        <w:t>本</w:t>
      </w:r>
      <w:r>
        <w:rPr>
          <w:rFonts w:hint="eastAsia" w:asciiTheme="minorHAnsi" w:hAnsiTheme="minorHAnsi" w:eastAsiaTheme="minorEastAsia" w:cstheme="minorBidi"/>
          <w:kern w:val="2"/>
          <w:sz w:val="21"/>
          <w:szCs w:val="24"/>
          <w:highlight w:val="none"/>
          <w:shd w:val="clear"/>
          <w:lang w:val="en-US" w:eastAsia="zh-CN" w:bidi="ar-SA"/>
        </w:rPr>
        <w:t>合同备案信息通过相关部门网站公示即视为已告知，出卖人无须另行书面通知买受人。</w:t>
      </w:r>
      <w:r>
        <w:rPr>
          <w:rFonts w:hint="eastAsia" w:asciiTheme="minorHAnsi" w:hAnsiTheme="minorHAnsi" w:eastAsiaTheme="minorEastAsia" w:cstheme="minorBidi"/>
          <w:kern w:val="2"/>
          <w:sz w:val="21"/>
          <w:szCs w:val="24"/>
          <w:highlight w:val="none"/>
          <w:u w:val="none"/>
          <w:shd w:val="clear"/>
          <w:lang w:val="en-US" w:eastAsia="zh-CN" w:bidi="ar-SA"/>
        </w:rPr>
        <w:t>买受人承诺其符合国家及地方关于购房资格的规定，可以办理本合同登记备案手续，并同意及时提供相关资料配合办理，如因买受人原因导致登记备案手续</w:t>
      </w:r>
      <w:r>
        <w:rPr>
          <w:rFonts w:hint="eastAsia" w:asciiTheme="minorHAnsi" w:hAnsiTheme="minorHAnsi" w:eastAsiaTheme="minorEastAsia" w:cstheme="minorBidi"/>
          <w:kern w:val="2"/>
          <w:sz w:val="21"/>
          <w:szCs w:val="24"/>
          <w:highlight w:val="none"/>
          <w:u w:val="none"/>
          <w:shd w:val="clear"/>
          <w:lang w:val="en-US" w:bidi="ar-SA"/>
        </w:rPr>
        <w:t>不能办理或</w:t>
      </w:r>
      <w:r>
        <w:rPr>
          <w:rFonts w:hint="eastAsia" w:asciiTheme="minorHAnsi" w:hAnsiTheme="minorHAnsi" w:eastAsiaTheme="minorEastAsia" w:cstheme="minorBidi"/>
          <w:kern w:val="2"/>
          <w:sz w:val="21"/>
          <w:szCs w:val="24"/>
          <w:highlight w:val="none"/>
          <w:u w:val="none"/>
          <w:shd w:val="clear"/>
          <w:lang w:val="en-US" w:eastAsia="zh-CN" w:bidi="ar-SA"/>
        </w:rPr>
        <w:t>延期办理</w:t>
      </w:r>
      <w:r>
        <w:rPr>
          <w:rFonts w:hint="eastAsia" w:asciiTheme="minorHAnsi" w:hAnsiTheme="minorHAnsi" w:eastAsiaTheme="minorEastAsia" w:cstheme="minorBidi"/>
          <w:kern w:val="2"/>
          <w:sz w:val="21"/>
          <w:szCs w:val="24"/>
          <w:highlight w:val="none"/>
          <w:u w:val="none"/>
          <w:shd w:val="clear"/>
          <w:lang w:val="en-US" w:bidi="ar-SA"/>
        </w:rPr>
        <w:t>的</w:t>
      </w:r>
      <w:r>
        <w:rPr>
          <w:rFonts w:hint="eastAsia" w:asciiTheme="minorHAnsi" w:hAnsiTheme="minorHAnsi" w:eastAsiaTheme="minorEastAsia" w:cstheme="minorBidi"/>
          <w:kern w:val="2"/>
          <w:sz w:val="21"/>
          <w:szCs w:val="24"/>
          <w:highlight w:val="none"/>
          <w:u w:val="none"/>
          <w:shd w:val="clear"/>
          <w:lang w:val="en-US" w:eastAsia="zh-CN" w:bidi="ar-SA"/>
        </w:rPr>
        <w:t>，</w:t>
      </w:r>
      <w:r>
        <w:rPr>
          <w:rFonts w:hint="eastAsia" w:asciiTheme="minorHAnsi" w:hAnsiTheme="minorHAnsi" w:eastAsiaTheme="minorEastAsia" w:cstheme="minorBidi"/>
          <w:kern w:val="2"/>
          <w:sz w:val="21"/>
          <w:szCs w:val="24"/>
          <w:highlight w:val="none"/>
          <w:u w:val="none"/>
          <w:shd w:val="clear"/>
          <w:lang w:val="en-US" w:bidi="ar-SA"/>
        </w:rPr>
        <w:t>出卖人不承担责任，且逾期超过</w:t>
      </w:r>
      <w:r>
        <w:rPr>
          <w:rFonts w:hint="eastAsia" w:asciiTheme="minorHAnsi" w:hAnsiTheme="minorHAnsi" w:eastAsiaTheme="minorEastAsia" w:cstheme="minorBidi"/>
          <w:kern w:val="2"/>
          <w:sz w:val="21"/>
          <w:szCs w:val="24"/>
          <w:highlight w:val="none"/>
          <w:u w:val="none"/>
          <w:shd w:val="clear"/>
          <w:lang w:bidi="ar-SA"/>
        </w:rPr>
        <w:t>7日，</w:t>
      </w:r>
      <w:r>
        <w:rPr>
          <w:rFonts w:hint="eastAsia" w:asciiTheme="minorHAnsi" w:hAnsiTheme="minorHAnsi" w:eastAsiaTheme="minorEastAsia" w:cstheme="minorBidi"/>
          <w:kern w:val="2"/>
          <w:sz w:val="21"/>
          <w:szCs w:val="24"/>
          <w:highlight w:val="none"/>
          <w:u w:val="none"/>
          <w:shd w:val="clear"/>
          <w:lang w:val="en-US" w:eastAsia="zh-CN" w:bidi="ar-SA"/>
        </w:rPr>
        <w:t>每迟延一日，买受人应向出卖人支付商品房总价款万分之一的违约金</w:t>
      </w:r>
      <w:r>
        <w:rPr>
          <w:rFonts w:hint="eastAsia" w:asciiTheme="minorHAnsi" w:hAnsiTheme="minorHAnsi" w:eastAsiaTheme="minorEastAsia" w:cstheme="minorBidi"/>
          <w:kern w:val="2"/>
          <w:sz w:val="21"/>
          <w:szCs w:val="24"/>
          <w:highlight w:val="none"/>
          <w:u w:val="none"/>
          <w:shd w:val="clear"/>
          <w:lang w:val="en-US" w:bidi="ar-SA"/>
        </w:rPr>
        <w:t>，</w:t>
      </w:r>
      <w:r>
        <w:rPr>
          <w:rFonts w:hint="eastAsia" w:asciiTheme="minorHAnsi" w:hAnsiTheme="minorHAnsi" w:eastAsiaTheme="minorEastAsia" w:cstheme="minorBidi"/>
          <w:kern w:val="2"/>
          <w:sz w:val="21"/>
          <w:szCs w:val="24"/>
          <w:highlight w:val="none"/>
          <w:u w:val="none"/>
          <w:shd w:val="clear"/>
          <w:lang w:val="en-US" w:eastAsia="zh-CN" w:bidi="ar-SA"/>
        </w:rPr>
        <w:t>逾期超过</w:t>
      </w:r>
      <w:r>
        <w:rPr>
          <w:rFonts w:hint="eastAsia" w:asciiTheme="minorHAnsi" w:hAnsiTheme="minorHAnsi" w:eastAsiaTheme="minorEastAsia" w:cstheme="minorBidi"/>
          <w:kern w:val="2"/>
          <w:sz w:val="21"/>
          <w:szCs w:val="24"/>
          <w:highlight w:val="none"/>
          <w:u w:val="none"/>
          <w:shd w:val="clear"/>
          <w:lang w:bidi="ar-SA"/>
        </w:rPr>
        <w:t>15</w:t>
      </w:r>
      <w:r>
        <w:rPr>
          <w:rFonts w:hint="eastAsia" w:asciiTheme="minorHAnsi" w:hAnsiTheme="minorHAnsi" w:eastAsiaTheme="minorEastAsia" w:cstheme="minorBidi"/>
          <w:kern w:val="2"/>
          <w:sz w:val="21"/>
          <w:szCs w:val="24"/>
          <w:highlight w:val="none"/>
          <w:u w:val="none"/>
          <w:shd w:val="clear"/>
          <w:lang w:val="en-US" w:eastAsia="zh-CN" w:bidi="ar-SA"/>
        </w:rPr>
        <w:t>日，出卖人有权解除合同并要求买受人按照商品房总价款的10</w:t>
      </w:r>
      <w:r>
        <w:rPr>
          <w:rFonts w:hint="eastAsia" w:asciiTheme="minorHAnsi" w:hAnsiTheme="minorHAnsi" w:eastAsiaTheme="minorEastAsia" w:cstheme="minorBidi"/>
          <w:kern w:val="2"/>
          <w:sz w:val="21"/>
          <w:szCs w:val="24"/>
          <w:highlight w:val="none"/>
          <w:u w:val="none"/>
          <w:shd w:val="clear"/>
          <w:lang w:bidi="ar-SA"/>
        </w:rPr>
        <w:t>%</w:t>
      </w:r>
      <w:r>
        <w:rPr>
          <w:rFonts w:hint="eastAsia" w:asciiTheme="minorHAnsi" w:hAnsiTheme="minorHAnsi" w:eastAsiaTheme="minorEastAsia" w:cstheme="minorBidi"/>
          <w:kern w:val="2"/>
          <w:sz w:val="21"/>
          <w:szCs w:val="24"/>
          <w:highlight w:val="none"/>
          <w:u w:val="none"/>
          <w:shd w:val="clear"/>
          <w:lang w:val="en-US" w:eastAsia="zh-CN" w:bidi="ar-SA"/>
        </w:rPr>
        <w:t>向出卖人支付违约金。</w:t>
      </w:r>
      <w:r>
        <w:rPr>
          <w:rFonts w:hint="eastAsia" w:asciiTheme="minorHAnsi" w:hAnsiTheme="minorHAnsi" w:eastAsiaTheme="minorEastAsia" w:cstheme="minorBidi"/>
          <w:kern w:val="2"/>
          <w:sz w:val="21"/>
          <w:szCs w:val="24"/>
          <w:highlight w:val="none"/>
          <w:u w:val="none"/>
          <w:shd w:val="clear"/>
          <w:lang w:eastAsia="zh-CN" w:bidi="ar-SA"/>
        </w:rPr>
        <w:t>非因出卖人原因，致使本合同未能在约定期限内向房屋所在地权属登记机构申请登记</w:t>
      </w:r>
      <w:r>
        <w:rPr>
          <w:rFonts w:hint="eastAsia" w:asciiTheme="minorHAnsi" w:hAnsiTheme="minorHAnsi" w:eastAsiaTheme="minorEastAsia" w:cstheme="minorBidi"/>
          <w:kern w:val="2"/>
          <w:sz w:val="21"/>
          <w:szCs w:val="24"/>
          <w:highlight w:val="none"/>
          <w:u w:val="none"/>
          <w:shd w:val="clear"/>
          <w:lang w:val="en-US" w:eastAsia="zh-CN" w:bidi="ar-SA"/>
        </w:rPr>
        <w:t>备案</w:t>
      </w:r>
      <w:r>
        <w:rPr>
          <w:rFonts w:hint="eastAsia" w:asciiTheme="minorHAnsi" w:hAnsiTheme="minorHAnsi" w:eastAsiaTheme="minorEastAsia" w:cstheme="minorBidi"/>
          <w:kern w:val="2"/>
          <w:sz w:val="21"/>
          <w:szCs w:val="24"/>
          <w:highlight w:val="none"/>
          <w:u w:val="none"/>
          <w:shd w:val="clear"/>
          <w:lang w:eastAsia="zh-CN" w:bidi="ar-SA"/>
        </w:rPr>
        <w:t>的责任由买受人承担，期限顺延</w:t>
      </w:r>
      <w:r>
        <w:rPr>
          <w:rFonts w:hint="eastAsia" w:asciiTheme="minorHAnsi" w:hAnsiTheme="minorHAnsi" w:eastAsiaTheme="minorEastAsia" w:cstheme="minorBidi"/>
          <w:kern w:val="2"/>
          <w:sz w:val="21"/>
          <w:szCs w:val="24"/>
          <w:highlight w:val="none"/>
          <w:u w:val="none"/>
          <w:shd w:val="clear"/>
          <w:lang w:val="en-US" w:eastAsia="zh-CN" w:bidi="ar-SA"/>
        </w:rPr>
        <w:t>，出卖人</w:t>
      </w:r>
      <w:r>
        <w:rPr>
          <w:rFonts w:hint="eastAsia" w:asciiTheme="minorHAnsi" w:hAnsiTheme="minorHAnsi" w:eastAsiaTheme="minorEastAsia" w:cstheme="minorBidi"/>
          <w:kern w:val="2"/>
          <w:sz w:val="21"/>
          <w:szCs w:val="24"/>
          <w:highlight w:val="none"/>
          <w:u w:val="none"/>
          <w:shd w:val="clear"/>
          <w:lang w:eastAsia="zh-CN" w:bidi="ar-SA"/>
        </w:rPr>
        <w:t>不承担违约责任。且买受人应根据出卖人的通知及时配合办理相关手续，共同促成登记</w:t>
      </w:r>
      <w:r>
        <w:rPr>
          <w:rFonts w:hint="eastAsia" w:asciiTheme="minorHAnsi" w:hAnsiTheme="minorHAnsi" w:eastAsiaTheme="minorEastAsia" w:cstheme="minorBidi"/>
          <w:kern w:val="2"/>
          <w:sz w:val="21"/>
          <w:szCs w:val="24"/>
          <w:highlight w:val="none"/>
          <w:u w:val="none"/>
          <w:shd w:val="clear"/>
          <w:lang w:val="en-US" w:eastAsia="zh-CN" w:bidi="ar-SA"/>
        </w:rPr>
        <w:t>备案</w:t>
      </w:r>
      <w:r>
        <w:rPr>
          <w:rFonts w:hint="eastAsia" w:asciiTheme="minorHAnsi" w:hAnsiTheme="minorHAnsi" w:eastAsiaTheme="minorEastAsia" w:cstheme="minorBidi"/>
          <w:kern w:val="2"/>
          <w:sz w:val="21"/>
          <w:szCs w:val="24"/>
          <w:highlight w:val="none"/>
          <w:u w:val="none"/>
          <w:shd w:val="clear"/>
          <w:lang w:eastAsia="zh-CN" w:bidi="ar-SA"/>
        </w:rPr>
        <w:t>的完成。</w:t>
      </w:r>
      <w:r>
        <w:rPr>
          <w:rFonts w:hint="eastAsia" w:asciiTheme="minorHAnsi" w:hAnsiTheme="minorHAnsi" w:eastAsiaTheme="minorEastAsia" w:cstheme="minorBidi"/>
          <w:kern w:val="2"/>
          <w:sz w:val="21"/>
          <w:szCs w:val="24"/>
          <w:highlight w:val="none"/>
          <w:u w:val="none"/>
          <w:shd w:val="clear"/>
          <w:lang w:val="en-US" w:eastAsia="zh-CN" w:bidi="ar-SA"/>
        </w:rPr>
        <w:t>办理商品房预售合同登记备案和预告登记的费用（如有）由买受人承担</w:t>
      </w:r>
      <w:r>
        <w:rPr>
          <w:rFonts w:hint="eastAsia" w:asciiTheme="minorHAnsi" w:hAnsiTheme="minorHAnsi" w:eastAsiaTheme="minorEastAsia" w:cstheme="minorBidi"/>
          <w:kern w:val="2"/>
          <w:sz w:val="21"/>
          <w:szCs w:val="24"/>
          <w:highlight w:val="none"/>
          <w:u w:val="none"/>
          <w:shd w:val="clear"/>
          <w:lang w:eastAsia="zh-CN" w:bidi="ar-SA"/>
        </w:rPr>
        <w:t>。</w:t>
      </w:r>
    </w:p>
    <w:p w14:paraId="792739C2">
      <w:pPr>
        <w:tabs>
          <w:tab w:val="left" w:pos="2428"/>
        </w:tabs>
        <w:bidi w:val="0"/>
        <w:jc w:val="left"/>
        <w:rPr>
          <w:rFonts w:hint="eastAsia" w:cstheme="minorBidi"/>
          <w:kern w:val="2"/>
          <w:sz w:val="21"/>
          <w:szCs w:val="24"/>
          <w:highlight w:val="none"/>
          <w:lang w:val="en-US" w:eastAsia="zh-CN" w:bidi="ar-SA"/>
        </w:rPr>
      </w:pPr>
    </w:p>
    <w:p w14:paraId="6E82A1D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9、双方同意将主合同第十四条第一款中“如因出卖人原因，买受人不能在商品房交付使用后90日内取得房屋权属证书的，双方同意按下列第2项处理”的表述变更为：“如因出卖人原因，买受人不能在商品房交付使用后365日内取得房屋权属证书的，双方同意按下列第2项处理”，合同第十四条第一款的其他表述不变。</w:t>
      </w:r>
    </w:p>
    <w:p w14:paraId="55491057">
      <w:pPr>
        <w:tabs>
          <w:tab w:val="left" w:pos="2428"/>
        </w:tabs>
        <w:bidi w:val="0"/>
        <w:jc w:val="left"/>
        <w:rPr>
          <w:rFonts w:hint="eastAsia" w:cstheme="minorBidi"/>
          <w:kern w:val="2"/>
          <w:sz w:val="21"/>
          <w:szCs w:val="24"/>
          <w:highlight w:val="none"/>
          <w:lang w:val="en-US" w:eastAsia="zh-CN" w:bidi="ar-SA"/>
        </w:rPr>
      </w:pPr>
    </w:p>
    <w:p w14:paraId="4C691B2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十一、主合同第十五条补充如下：</w:t>
      </w:r>
    </w:p>
    <w:p w14:paraId="2CC2CE51">
      <w:pPr>
        <w:tabs>
          <w:tab w:val="left" w:pos="2428"/>
        </w:tabs>
        <w:bidi w:val="0"/>
        <w:jc w:val="left"/>
        <w:rPr>
          <w:rFonts w:hint="eastAsia" w:cstheme="minorBidi"/>
          <w:kern w:val="2"/>
          <w:sz w:val="21"/>
          <w:szCs w:val="24"/>
          <w:highlight w:val="none"/>
          <w:lang w:val="en-US" w:eastAsia="zh-CN" w:bidi="ar-SA"/>
        </w:rPr>
      </w:pPr>
    </w:p>
    <w:p w14:paraId="0C375850">
      <w:pPr>
        <w:tabs>
          <w:tab w:val="left" w:pos="2428"/>
        </w:tabs>
        <w:bidi w:val="0"/>
        <w:jc w:val="left"/>
        <w:rPr>
          <w:rFonts w:hint="eastAsia" w:asciiTheme="minorHAnsi" w:hAnsiTheme="minorHAnsi" w:eastAsiaTheme="minorEastAsia"/>
          <w:b/>
          <w:bCs/>
          <w:highlight w:val="none"/>
        </w:rPr>
      </w:pPr>
      <w:r>
        <w:rPr>
          <w:rFonts w:hint="eastAsia"/>
          <w:b/>
          <w:bCs/>
          <w:highlight w:val="none"/>
          <w:lang w:val="en-US" w:eastAsia="zh-CN"/>
        </w:rPr>
        <w:t>1、</w:t>
      </w:r>
      <w:r>
        <w:rPr>
          <w:rFonts w:hint="eastAsia"/>
          <w:b/>
          <w:bCs/>
          <w:highlight w:val="none"/>
        </w:rPr>
        <w:t>买受人</w:t>
      </w:r>
      <w:r>
        <w:rPr>
          <w:rFonts w:hint="eastAsia"/>
          <w:b/>
          <w:bCs/>
          <w:highlight w:val="none"/>
          <w:lang w:val="en-US" w:eastAsia="zh-CN"/>
        </w:rPr>
        <w:t>充分知悉</w:t>
      </w:r>
      <w:r>
        <w:rPr>
          <w:rFonts w:hint="eastAsia"/>
          <w:b/>
          <w:bCs/>
          <w:highlight w:val="none"/>
        </w:rPr>
        <w:t>该</w:t>
      </w:r>
      <w:r>
        <w:rPr>
          <w:rFonts w:hint="eastAsia"/>
          <w:b/>
          <w:bCs/>
          <w:highlight w:val="none"/>
          <w:lang w:val="en-US" w:eastAsia="zh-CN"/>
        </w:rPr>
        <w:t>商品房</w:t>
      </w:r>
      <w:r>
        <w:rPr>
          <w:rFonts w:hint="eastAsia"/>
          <w:b/>
          <w:bCs/>
          <w:highlight w:val="none"/>
        </w:rPr>
        <w:t>系于</w:t>
      </w:r>
      <w:r>
        <w:rPr>
          <w:rFonts w:hint="eastAsia"/>
          <w:b/>
          <w:bCs/>
          <w:highlight w:val="none"/>
          <w:lang w:val="en-US" w:eastAsia="zh-CN"/>
        </w:rPr>
        <w:t xml:space="preserve">    </w:t>
      </w:r>
      <w:r>
        <w:rPr>
          <w:rFonts w:hint="eastAsia"/>
          <w:b/>
          <w:bCs/>
          <w:highlight w:val="none"/>
        </w:rPr>
        <w:t>年  月建成的现房，基础设施工程、房屋建筑的地基基础工程和主体结构工程，保修期限为设计文件规定的该工程的合理使用年限，其余部分的保修期限（若有）已届满，出卖人原则上不承担保修责任，但地基基础和主体结构法定保修责任除外</w:t>
      </w:r>
      <w:r>
        <w:rPr>
          <w:rFonts w:hint="eastAsia" w:asciiTheme="minorHAnsi" w:hAnsiTheme="minorHAnsi" w:eastAsiaTheme="minorEastAsia"/>
          <w:b/>
          <w:bCs/>
          <w:highlight w:val="none"/>
        </w:rPr>
        <w:t>。</w:t>
      </w:r>
    </w:p>
    <w:p w14:paraId="590AC4F4">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双方商定，如对该商品房工程质量问题有争议的，任何一方均可委托本市有资质的建设工程质量检测机构进行检测，如买卖双方对检测机构出具的检测意见均无异议的，该意见可作为处理争议的依据；如任何一方对对方委托检测的结果有异议的，异议方也有权另行委托检测机构检测；如出现检测结果不一致的，双方应共同委托更高级别的检测机构进行检测并以其检测结果作为处理争议的依据。经检测，如确属主体结构质量不合格的，双方约定解除本合同，出卖人退还买受人已付的购房款，并支付所退还款项自买受人付款之日起按中国人民银行授权全国银行间同业拆借中心计算并公布的基础性的贷款参考利率（LPR）1年期利率计算的利息。同时，该商品房委托检测的费用及经共同委托评估后的装修费（如有）亦由出卖人承担。</w:t>
      </w:r>
    </w:p>
    <w:p w14:paraId="075082AB">
      <w:pPr>
        <w:tabs>
          <w:tab w:val="left" w:pos="2428"/>
        </w:tabs>
        <w:bidi w:val="0"/>
        <w:jc w:val="left"/>
        <w:rPr>
          <w:rFonts w:hint="eastAsia" w:cstheme="minorBidi"/>
          <w:kern w:val="2"/>
          <w:sz w:val="21"/>
          <w:szCs w:val="24"/>
          <w:highlight w:val="none"/>
          <w:lang w:val="en-US" w:eastAsia="zh-CN" w:bidi="ar-SA"/>
        </w:rPr>
      </w:pPr>
    </w:p>
    <w:p w14:paraId="5B6D242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十二、对主合同第十六条的补充约定：</w:t>
      </w:r>
    </w:p>
    <w:p w14:paraId="6EE5E2E4">
      <w:pPr>
        <w:tabs>
          <w:tab w:val="left" w:pos="2428"/>
        </w:tabs>
        <w:bidi w:val="0"/>
        <w:jc w:val="left"/>
        <w:rPr>
          <w:rFonts w:hint="eastAsia" w:cstheme="minorBidi"/>
          <w:kern w:val="2"/>
          <w:sz w:val="21"/>
          <w:szCs w:val="24"/>
          <w:highlight w:val="none"/>
          <w:lang w:val="en-US" w:eastAsia="zh-CN" w:bidi="ar-SA"/>
        </w:rPr>
      </w:pPr>
    </w:p>
    <w:p w14:paraId="05C9261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未计入公共部位与公共房屋分摊建筑面积的建筑物、设施和具有使用功能的建筑空间或区域的所有权均归属于出卖人，出卖人可以自行处置。根据《中华人民共和国人民防空法》，小区内人民防空工程（如人防车位）系由出卖人投资建设，其使用、管理及收益的权利归出卖人所有，出卖人有权对其产权/使用权进行处分。</w:t>
      </w:r>
    </w:p>
    <w:p w14:paraId="6FB6AA0D">
      <w:pPr>
        <w:tabs>
          <w:tab w:val="left" w:pos="2428"/>
        </w:tabs>
        <w:bidi w:val="0"/>
        <w:jc w:val="left"/>
        <w:rPr>
          <w:rFonts w:hint="eastAsia" w:cstheme="minorBidi"/>
          <w:kern w:val="2"/>
          <w:sz w:val="21"/>
          <w:szCs w:val="24"/>
          <w:highlight w:val="none"/>
          <w:lang w:val="en-US" w:eastAsia="zh-CN" w:bidi="ar-SA"/>
        </w:rPr>
      </w:pPr>
    </w:p>
    <w:p w14:paraId="4E8D4AD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违反本合同及补充协议的约定使用、装修、改建、搭盖商品房专有部位或公共部位、附属设施设备或其他违反本合同约定的行为，且拒不按照出卖人、物业服务公司或其他业主要求的期限恢复原状的，出卖人、物业服务公司或其他业主有权要求买受人自要求整改完成的期限届满之日起按日支付1000元违约金，并有权委托第三方恢复原状，因此产生的费用和损失均由买受人承担。如造成出卖人、物业服务公司或其他业主损失超过前述违约金的，买受人还应赔偿损失。</w:t>
      </w:r>
    </w:p>
    <w:p w14:paraId="57975905">
      <w:pPr>
        <w:tabs>
          <w:tab w:val="left" w:pos="2428"/>
        </w:tabs>
        <w:bidi w:val="0"/>
        <w:jc w:val="left"/>
        <w:rPr>
          <w:rFonts w:hint="eastAsia" w:cstheme="minorBidi"/>
          <w:kern w:val="2"/>
          <w:sz w:val="21"/>
          <w:szCs w:val="24"/>
          <w:highlight w:val="none"/>
          <w:lang w:val="en-US" w:eastAsia="zh-CN" w:bidi="ar-SA"/>
        </w:rPr>
      </w:pPr>
    </w:p>
    <w:p w14:paraId="5A3D9A2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十三、主合同第十八条补充如下：</w:t>
      </w:r>
    </w:p>
    <w:p w14:paraId="09E6687C">
      <w:pPr>
        <w:tabs>
          <w:tab w:val="left" w:pos="2428"/>
        </w:tabs>
        <w:bidi w:val="0"/>
        <w:jc w:val="left"/>
        <w:rPr>
          <w:rFonts w:hint="eastAsia" w:cstheme="minorBidi"/>
          <w:kern w:val="2"/>
          <w:sz w:val="21"/>
          <w:szCs w:val="24"/>
          <w:highlight w:val="none"/>
          <w:lang w:val="en-US" w:eastAsia="zh-CN" w:bidi="ar-SA"/>
        </w:rPr>
      </w:pPr>
    </w:p>
    <w:p w14:paraId="56578B5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如该商品房在交付时，所在小区的业主委员会已经成立并重新选聘物业服务单位、通过新的物业管理规约的，则有关物业服务的所有相关事项均按新签订的物业服务合同、新的物业管理规约执行，出卖人不承担任何关于该商品房项目选聘物业服务单位进行物业管理服务的责任。</w:t>
      </w:r>
    </w:p>
    <w:p w14:paraId="5FBBB5AA">
      <w:pPr>
        <w:tabs>
          <w:tab w:val="left" w:pos="2428"/>
        </w:tabs>
        <w:bidi w:val="0"/>
        <w:jc w:val="left"/>
        <w:rPr>
          <w:rFonts w:hint="eastAsia" w:cstheme="minorBidi"/>
          <w:kern w:val="2"/>
          <w:sz w:val="21"/>
          <w:szCs w:val="24"/>
          <w:highlight w:val="none"/>
          <w:lang w:val="en-US" w:eastAsia="zh-CN" w:bidi="ar-SA"/>
        </w:rPr>
      </w:pPr>
    </w:p>
    <w:p w14:paraId="26AC2E1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2、买受人须按物业服务相关规定支付物业服务费用、公共维修基金及其他费用，该等费用应由买受人自商品房交付买受人之日或视同交付之日或本合同约定的时间起支付。</w:t>
      </w:r>
    </w:p>
    <w:p w14:paraId="7DC5B6AB">
      <w:pPr>
        <w:tabs>
          <w:tab w:val="left" w:pos="2428"/>
        </w:tabs>
        <w:bidi w:val="0"/>
        <w:jc w:val="left"/>
        <w:rPr>
          <w:rFonts w:hint="eastAsia" w:cstheme="minorBidi"/>
          <w:kern w:val="2"/>
          <w:sz w:val="21"/>
          <w:szCs w:val="24"/>
          <w:highlight w:val="none"/>
          <w:lang w:val="en-US" w:eastAsia="zh-CN" w:bidi="ar-SA"/>
        </w:rPr>
      </w:pPr>
    </w:p>
    <w:p w14:paraId="24F3B5D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w:t>
      </w:r>
      <w:r>
        <w:rPr>
          <w:rFonts w:hint="default" w:cstheme="minorBidi"/>
          <w:kern w:val="2"/>
          <w:sz w:val="21"/>
          <w:szCs w:val="24"/>
          <w:highlight w:val="none"/>
          <w:lang w:val="en-US" w:eastAsia="zh-CN" w:bidi="ar-SA"/>
        </w:rPr>
        <w:t>四</w:t>
      </w:r>
      <w:r>
        <w:rPr>
          <w:rFonts w:hint="eastAsia" w:cstheme="minorBidi"/>
          <w:kern w:val="2"/>
          <w:sz w:val="21"/>
          <w:szCs w:val="24"/>
          <w:highlight w:val="none"/>
          <w:lang w:val="en-US" w:eastAsia="zh-CN" w:bidi="ar-SA"/>
        </w:rPr>
        <w:t>、合同的解除：</w:t>
      </w:r>
    </w:p>
    <w:p w14:paraId="659BD65E">
      <w:pPr>
        <w:tabs>
          <w:tab w:val="left" w:pos="2428"/>
        </w:tabs>
        <w:bidi w:val="0"/>
        <w:jc w:val="left"/>
        <w:rPr>
          <w:rFonts w:hint="eastAsia" w:cstheme="minorBidi"/>
          <w:kern w:val="2"/>
          <w:sz w:val="21"/>
          <w:szCs w:val="24"/>
          <w:highlight w:val="none"/>
          <w:lang w:val="en-US" w:eastAsia="zh-CN" w:bidi="ar-SA"/>
        </w:rPr>
      </w:pPr>
    </w:p>
    <w:p w14:paraId="019AC99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如出现买受人依据法律或者本合同约定有权提出解除合同的情况，买受人应在知道或应当知道该情形后30日内以书面方式提出（但主合同已经明确约定买受人行使解除权的期限的，仍然适用主合同的约定），逾期则视为买受人放弃解除合同的权利。双方的权利、义务按照本合同中关于不解除合同的相应规定继续履行。</w:t>
      </w:r>
    </w:p>
    <w:p w14:paraId="6CB3AF91">
      <w:pPr>
        <w:tabs>
          <w:tab w:val="left" w:pos="2428"/>
        </w:tabs>
        <w:bidi w:val="0"/>
        <w:jc w:val="left"/>
        <w:rPr>
          <w:rFonts w:hint="eastAsia" w:cstheme="minorBidi"/>
          <w:kern w:val="2"/>
          <w:sz w:val="21"/>
          <w:szCs w:val="24"/>
          <w:highlight w:val="none"/>
          <w:lang w:val="en-US" w:eastAsia="zh-CN" w:bidi="ar-SA"/>
        </w:rPr>
      </w:pPr>
    </w:p>
    <w:p w14:paraId="03403E1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因买受人原因导致本合同及补充协议解除的，买受人应向出卖人支付商品房总价款10%的违约金，且如有应退款项均不计息，合同解除所产生的全部税、费（包括依照法律规定应由出卖人承担的部分）等均由买受人承担。本合同其他条款对该违约金标准另有更严格约定的，按具体约定执行。买受人按约定承担的违约金不足以赔偿出卖人实际损失的，出卖人有权向买受人要求予以赔偿。</w:t>
      </w:r>
    </w:p>
    <w:p w14:paraId="3443840E">
      <w:pPr>
        <w:tabs>
          <w:tab w:val="left" w:pos="2428"/>
        </w:tabs>
        <w:bidi w:val="0"/>
        <w:jc w:val="left"/>
        <w:rPr>
          <w:rFonts w:hint="eastAsia" w:cstheme="minorBidi"/>
          <w:kern w:val="2"/>
          <w:sz w:val="21"/>
          <w:szCs w:val="24"/>
          <w:highlight w:val="none"/>
          <w:lang w:val="en-US" w:eastAsia="zh-CN" w:bidi="ar-SA"/>
        </w:rPr>
      </w:pPr>
    </w:p>
    <w:p w14:paraId="0A6DF5B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合同解除、终止或无效的，出卖人有权从买受人所交款项中直接扣除违约金、赔偿金、因签署合同而承担的全部税费、销售佣金等以及合同约定的其他应扣款项【包括但不限于诉讼费、仲裁费、律师费（诉讼、仲裁、执行阶段）、鉴定费、评估费、保全费、保函费等】，未扣除前出卖人有权不予退还买受人任何款项，买受人也不得要求出卖人返还余款。合同无效，或出卖人依据合同或法律解除本合同的，买受人对房屋的装修无偿归出卖人所有，出卖人不予以补偿，如出卖人要求买受人将房屋恢复原状的，买受人还应将房屋恢复至交付时原状，费用由买受人自行承担。</w:t>
      </w:r>
    </w:p>
    <w:p w14:paraId="52197079">
      <w:pPr>
        <w:tabs>
          <w:tab w:val="left" w:pos="2428"/>
        </w:tabs>
        <w:bidi w:val="0"/>
        <w:jc w:val="left"/>
        <w:rPr>
          <w:rFonts w:hint="eastAsia" w:cstheme="minorBidi"/>
          <w:kern w:val="2"/>
          <w:sz w:val="21"/>
          <w:szCs w:val="24"/>
          <w:highlight w:val="none"/>
          <w:lang w:val="en-US" w:eastAsia="zh-CN" w:bidi="ar-SA"/>
        </w:rPr>
      </w:pPr>
    </w:p>
    <w:p w14:paraId="4A36BAA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4、依据法律规定或合同约定导致合同解除、终止或无效的，买受人应完成以下事项：</w:t>
      </w:r>
    </w:p>
    <w:p w14:paraId="25CD50C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应在合同解除、终止或无效后的20日内配合出卖人办理解除本合同备案手续并办妥抵押合同和抵押登记解除手续等相关手续，逾期办理前述手续的，买受人应向出卖人支付违约金(每日按商品房总价款的0.5‰计），并应在出卖人通知后3个工作日内先行将出卖人原开具的收据原件和增值税发票原件退还出卖人且配合出卖人办理增值税退票手续，否则出卖人有权拒绝退还购房款，并要求买受人按商品房总价款的5%支付违约金，因此而造成的出卖人增值税税负增加的损失或其他损失由买受人承担。</w:t>
      </w:r>
    </w:p>
    <w:p w14:paraId="2A5BA83F">
      <w:pPr>
        <w:tabs>
          <w:tab w:val="left" w:pos="2428"/>
        </w:tabs>
        <w:bidi w:val="0"/>
        <w:jc w:val="left"/>
        <w:rPr>
          <w:rFonts w:hint="eastAsia" w:cstheme="minorBidi"/>
          <w:kern w:val="2"/>
          <w:sz w:val="21"/>
          <w:szCs w:val="24"/>
          <w:highlight w:val="none"/>
          <w:lang w:val="en-US" w:eastAsia="zh-CN" w:bidi="ar-SA"/>
        </w:rPr>
      </w:pPr>
    </w:p>
    <w:p w14:paraId="7B522CE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如已经将本人或他人的户籍迁入该商品房所在地，买受人应在合同解除、终止或无效后的30日内将该户口迁出。买受人若已在该商品房设立居住权的，应当在合同解除、终止或无效后的30日内办理完成居住权的注销登记。如买受人逾期未办理，应按商品房总价款的5%向出卖人支付违约金给，且出卖人有权拒绝退还购房款。</w:t>
      </w:r>
    </w:p>
    <w:p w14:paraId="1DBBA067">
      <w:pPr>
        <w:tabs>
          <w:tab w:val="left" w:pos="2428"/>
        </w:tabs>
        <w:bidi w:val="0"/>
        <w:jc w:val="left"/>
        <w:rPr>
          <w:rFonts w:hint="eastAsia" w:cstheme="minorBidi"/>
          <w:kern w:val="2"/>
          <w:sz w:val="21"/>
          <w:szCs w:val="24"/>
          <w:highlight w:val="none"/>
          <w:lang w:val="en-US" w:eastAsia="zh-CN" w:bidi="ar-SA"/>
        </w:rPr>
      </w:pPr>
    </w:p>
    <w:p w14:paraId="6A35BDB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如房屋已交付（含视同交付），则买受人应于合同解除之日起7日内向出卖人腾空归还房屋，并应向出卖人支付自房屋交付（含视同交付）之日至买受人实际交还房屋之日期间的房屋使用费，使用费标准按照同时期同地段通常租金标准确认。且在此之前发生的水、电、通讯、物业管理费等所有使用该房屋所产生的费用均由买受人自行承担。买受人逾期腾空房屋的，自逾期之日起，应按前述使用费标准的120%向出卖人支付逾期期间的房屋占用费，出卖人有权从应向买受人退还的房款中先行扣除前述费用。</w:t>
      </w:r>
    </w:p>
    <w:p w14:paraId="4AA146A9">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如出卖人要求买受人将房屋恢复原状的，买受人还应将房屋恢复至交付时原状，费用由买受人自行承担，买受人对房屋所做的装修无偿归出卖人所有。</w:t>
      </w:r>
    </w:p>
    <w:p w14:paraId="36D17B62">
      <w:pPr>
        <w:tabs>
          <w:tab w:val="left" w:pos="2428"/>
        </w:tabs>
        <w:bidi w:val="0"/>
        <w:jc w:val="left"/>
        <w:rPr>
          <w:rFonts w:hint="eastAsia" w:cstheme="minorBidi"/>
          <w:kern w:val="2"/>
          <w:sz w:val="21"/>
          <w:szCs w:val="24"/>
          <w:highlight w:val="none"/>
          <w:lang w:val="en-US" w:eastAsia="zh-CN" w:bidi="ar-SA"/>
        </w:rPr>
      </w:pPr>
    </w:p>
    <w:p w14:paraId="4F741C3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（4）如出卖人根据本合同有关规定需将剩余款项退还买受人的，均以买受人已履行完毕本合同及本补充协议规定的相关全部义务为前提。在买受人完全履行本合同规定的相关全部义务后 60日内，出卖人按双方约定将需退款项（扣除买受人应承担的款项、费用）不计利息退还买受人。在买受人以按揭贷款方式支付购房款的情形下，若合同解除而出卖人尚有需退还买受人的款项的，出卖人有权在扣除买受人应付出卖人款项后将应退款项直接付至贷款银行，该款项视为已退还买受人，买受人对此无异议。</w:t>
      </w:r>
    </w:p>
    <w:p w14:paraId="6ADA3CF6">
      <w:pPr>
        <w:tabs>
          <w:tab w:val="left" w:pos="2428"/>
        </w:tabs>
        <w:bidi w:val="0"/>
        <w:jc w:val="left"/>
        <w:rPr>
          <w:rFonts w:hint="eastAsia" w:cstheme="minorBidi"/>
          <w:kern w:val="2"/>
          <w:sz w:val="21"/>
          <w:szCs w:val="24"/>
          <w:highlight w:val="none"/>
          <w:lang w:val="en-US" w:eastAsia="zh-CN" w:bidi="ar-SA"/>
        </w:rPr>
      </w:pPr>
    </w:p>
    <w:p w14:paraId="1114184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5、任何情况下，出卖人均无须承担因出卖人责任给买受人造成的间接经济损失（包括但不限于买受人支付的购房款的资金利用损失、利润损失、经营损失、预期利益损失或任何性质的特殊性、间接性或继发性损失等）；且即使出卖人根据合同约定确需承担赔偿责任的，则出卖人应承担的赔偿责任（如有）总额累计不超过买受人已付购房款的0.5%。 </w:t>
      </w:r>
    </w:p>
    <w:p w14:paraId="48CA48D1">
      <w:pPr>
        <w:tabs>
          <w:tab w:val="left" w:pos="2428"/>
        </w:tabs>
        <w:bidi w:val="0"/>
        <w:jc w:val="left"/>
        <w:rPr>
          <w:rFonts w:hint="eastAsia" w:cstheme="minorBidi"/>
          <w:kern w:val="2"/>
          <w:sz w:val="21"/>
          <w:szCs w:val="24"/>
          <w:highlight w:val="none"/>
          <w:lang w:val="en-US" w:eastAsia="zh-CN" w:bidi="ar-SA"/>
        </w:rPr>
      </w:pPr>
    </w:p>
    <w:p w14:paraId="54D7E27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十五、关于限购政策的特别约定：</w:t>
      </w:r>
    </w:p>
    <w:p w14:paraId="17AE539D">
      <w:pPr>
        <w:tabs>
          <w:tab w:val="left" w:pos="2428"/>
        </w:tabs>
        <w:bidi w:val="0"/>
        <w:jc w:val="left"/>
        <w:rPr>
          <w:rFonts w:hint="eastAsia" w:cstheme="minorBidi"/>
          <w:kern w:val="2"/>
          <w:sz w:val="21"/>
          <w:szCs w:val="24"/>
          <w:highlight w:val="none"/>
          <w:lang w:val="en-US" w:eastAsia="zh-CN" w:bidi="ar-SA"/>
        </w:rPr>
      </w:pPr>
    </w:p>
    <w:p w14:paraId="3475E13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知悉并承诺遵守国家及地方关于房产的限购政策及政策动向，买受人确认其符合国家及地方规定的购房资格规定，并自愿签署本合同认购该房产。买受人不得以其不符合已经颁布的或在合同履行过程中颁布的国家及地方规定的购房资格规定为由主张本合同无效或解除本合同或撤销本合同。若买受人违反前款约定向司法机关、仲裁机构提出主张，致使本合同最终被认定无效或解除或被撤销的，则买受人应向出卖人支付商品房总价款10%作为补偿，并承担出卖人因此支付的诉讼费、仲裁费、律师费等费用。</w:t>
      </w:r>
    </w:p>
    <w:p w14:paraId="2767953C">
      <w:pPr>
        <w:tabs>
          <w:tab w:val="left" w:pos="2428"/>
        </w:tabs>
        <w:bidi w:val="0"/>
        <w:jc w:val="left"/>
        <w:rPr>
          <w:rFonts w:hint="eastAsia" w:cstheme="minorBidi"/>
          <w:kern w:val="2"/>
          <w:sz w:val="21"/>
          <w:szCs w:val="24"/>
          <w:highlight w:val="none"/>
          <w:lang w:val="en-US" w:eastAsia="zh-CN" w:bidi="ar-SA"/>
        </w:rPr>
      </w:pPr>
    </w:p>
    <w:p w14:paraId="5AD5032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出卖人双方一致同意，若合同签订后发现买受人不符合房屋所在地规定的购房条件导致不能办理合同备案、房屋产权登记的，出卖人有权随时解除合同，并要求买受人按商品房总价款的10%支付违约金。若合同签订后，房屋所在地颁布新的购房条件规定或采取相关调控措施的，导致不能办理合同备案、房屋产权登记的，出卖人有权随时解除合同，但可以免除买受人违约责任。</w:t>
      </w:r>
    </w:p>
    <w:p w14:paraId="28648CED">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出卖人未解除合同前，合同继续履行。但主合同约定的商品房交付期限相应顺延。主合同第十四条及</w:t>
      </w:r>
      <w:r>
        <w:rPr>
          <w:rFonts w:hint="eastAsia" w:cstheme="minorBidi"/>
          <w:b w:val="0"/>
          <w:bCs w:val="0"/>
          <w:kern w:val="2"/>
          <w:sz w:val="21"/>
          <w:szCs w:val="24"/>
          <w:highlight w:val="none"/>
          <w:shd w:val="clear"/>
          <w:lang w:val="en-US" w:eastAsia="zh-CN" w:bidi="ar-SA"/>
        </w:rPr>
        <w:t>本协议第十条第9款</w:t>
      </w:r>
      <w:r>
        <w:rPr>
          <w:rFonts w:hint="eastAsia" w:cstheme="minorBidi"/>
          <w:kern w:val="2"/>
          <w:sz w:val="21"/>
          <w:szCs w:val="24"/>
          <w:highlight w:val="none"/>
          <w:lang w:val="en-US" w:eastAsia="zh-CN" w:bidi="ar-SA"/>
        </w:rPr>
        <w:t>约定的买受人取得房屋权属登记的期限自商品房交付使用且买受人具备备案条件、政府相关主管部门同意受理产权登记申请之日起计算。</w:t>
      </w:r>
    </w:p>
    <w:p w14:paraId="577AE893">
      <w:pPr>
        <w:tabs>
          <w:tab w:val="left" w:pos="2428"/>
        </w:tabs>
        <w:bidi w:val="0"/>
        <w:jc w:val="left"/>
        <w:rPr>
          <w:rFonts w:hint="eastAsia" w:cstheme="minorBidi"/>
          <w:kern w:val="2"/>
          <w:sz w:val="21"/>
          <w:szCs w:val="24"/>
          <w:highlight w:val="none"/>
          <w:lang w:val="en-US" w:eastAsia="zh-CN" w:bidi="ar-SA"/>
        </w:rPr>
      </w:pPr>
    </w:p>
    <w:p w14:paraId="3F5E8CF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十六、其他约定：</w:t>
      </w:r>
    </w:p>
    <w:p w14:paraId="6962708D">
      <w:pPr>
        <w:tabs>
          <w:tab w:val="left" w:pos="2428"/>
        </w:tabs>
        <w:bidi w:val="0"/>
        <w:jc w:val="left"/>
        <w:rPr>
          <w:rFonts w:hint="eastAsia" w:cstheme="minorBidi"/>
          <w:kern w:val="2"/>
          <w:sz w:val="21"/>
          <w:szCs w:val="24"/>
          <w:highlight w:val="none"/>
          <w:lang w:val="en-US" w:eastAsia="zh-CN" w:bidi="ar-SA"/>
        </w:rPr>
      </w:pPr>
    </w:p>
    <w:p w14:paraId="7636ED3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根据市政规划的要求，买受人房屋前后所在地块的地表或者地下可能安置有变压器、配电箱、天然气箱、上下水管道、天然气管道、雨污排水管道、管道井等公共设施，买受人对此不持异议，并承诺永不改变前述公共设施在交房时的实际状况，且无条件配合前述公共设施的维修、检修工作。</w:t>
      </w:r>
    </w:p>
    <w:p w14:paraId="21E2EC24">
      <w:pPr>
        <w:tabs>
          <w:tab w:val="left" w:pos="2428"/>
        </w:tabs>
        <w:bidi w:val="0"/>
        <w:jc w:val="left"/>
        <w:rPr>
          <w:rFonts w:hint="eastAsia" w:cstheme="minorBidi"/>
          <w:kern w:val="2"/>
          <w:sz w:val="21"/>
          <w:szCs w:val="24"/>
          <w:highlight w:val="none"/>
          <w:lang w:val="en-US" w:eastAsia="zh-CN" w:bidi="ar-SA"/>
        </w:rPr>
      </w:pPr>
    </w:p>
    <w:p w14:paraId="5E144A7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在符合相关设计标准的强制性规定的前提下，车位周边及出入通道等可能存在对车辆停放、进出产生不利或不便影响的因素，包括但不限于高度、弯道、坡道、墙、柱、护栏、管网、消防栓箱，集水井等，买受人对此表示充分理解并愿意接受。</w:t>
      </w:r>
    </w:p>
    <w:p w14:paraId="32099DC5">
      <w:pPr>
        <w:tabs>
          <w:tab w:val="left" w:pos="2428"/>
        </w:tabs>
        <w:bidi w:val="0"/>
        <w:jc w:val="left"/>
        <w:rPr>
          <w:rFonts w:hint="eastAsia" w:cstheme="minorBidi"/>
          <w:kern w:val="2"/>
          <w:sz w:val="21"/>
          <w:szCs w:val="24"/>
          <w:highlight w:val="none"/>
          <w:lang w:val="en-US" w:eastAsia="zh-CN" w:bidi="ar-SA"/>
        </w:rPr>
      </w:pPr>
    </w:p>
    <w:p w14:paraId="0CA48D2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买受人承诺遵守前期物业服务企业对小区装修的管理规定，不得破坏房屋结构，对建筑外立面美观有影响的阳台、露台、附带的花园或入户花园不予封闭，不设置违法违规的防护栏，不得违规改建飘窗、凸窗。对阳台、露台、附带的花园或入户花园实施的装修行为必须通过前期服务管理企业的审批，否则出卖人或前期物业服务企业均有权要求买受人限期予以整改或拆除，并有权要求买受人按本协议第十二条第2款的约定承担责任。</w:t>
      </w:r>
    </w:p>
    <w:p w14:paraId="5A76F833">
      <w:pPr>
        <w:tabs>
          <w:tab w:val="left" w:pos="2428"/>
        </w:tabs>
        <w:bidi w:val="0"/>
        <w:jc w:val="left"/>
        <w:rPr>
          <w:rFonts w:hint="eastAsia" w:cstheme="minorBidi"/>
          <w:kern w:val="2"/>
          <w:sz w:val="21"/>
          <w:szCs w:val="24"/>
          <w:highlight w:val="none"/>
          <w:lang w:val="en-US" w:eastAsia="zh-CN" w:bidi="ar-SA"/>
        </w:rPr>
      </w:pPr>
    </w:p>
    <w:p w14:paraId="0972A78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无论买受人或其允许的其他人装修或使用所购房产，买受人都必须确保电梯、消防电梯、消防疏散楼梯和通道畅通无阻。买受人不得在该等设施和通道上加锁、搭盖，且须保证上部楼层及下部楼层人员能顺利通行，以符合消防疏散和紧急避险的要求；买受人不得擅自拆除、更换、破坏公共消防设施，不得擅自更改户内烟道、煤气（天然气）管道、上下水管等与其他买受人利益相关的设施。否则出卖人与物业服务公司及其他业主均有权采取措施予以制止并责令买受人限期恢复原状，并要求买受人按本协议第十二条第2款的约定承担责任。</w:t>
      </w:r>
    </w:p>
    <w:p w14:paraId="2F388830">
      <w:pPr>
        <w:tabs>
          <w:tab w:val="left" w:pos="2428"/>
        </w:tabs>
        <w:bidi w:val="0"/>
        <w:jc w:val="left"/>
        <w:rPr>
          <w:rFonts w:hint="eastAsia" w:cstheme="minorBidi"/>
          <w:kern w:val="2"/>
          <w:sz w:val="21"/>
          <w:szCs w:val="24"/>
          <w:highlight w:val="none"/>
          <w:lang w:val="en-US" w:eastAsia="zh-CN" w:bidi="ar-SA"/>
        </w:rPr>
      </w:pPr>
    </w:p>
    <w:p w14:paraId="24E90F5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5、空调外机等设施设备应按建筑物设计指定位置或物业指定位置安装，买受人不得随意安装破坏建筑外立面观感，不得在小区内设立独立供少数买受人专用的天线或信号收发装置（家用无线上网和手机移动设备除外），同时不得因此等行为破坏房屋结构、不得改建、搭建、扩建，不得进行任何改变外立面、屋面、底层专用绿化地的行为。否则出卖人或前期物业服务企业均有权要求买受人限期予以整改或拆除。由于买受人安装空调室外机或其它行为导致外墙保温层破坏、外墙渗漏、其他损害的，出卖人不承担相应责任，由买受人自行维修及承担。</w:t>
      </w:r>
    </w:p>
    <w:p w14:paraId="55088580">
      <w:pPr>
        <w:tabs>
          <w:tab w:val="left" w:pos="2428"/>
        </w:tabs>
        <w:bidi w:val="0"/>
        <w:jc w:val="left"/>
        <w:rPr>
          <w:rFonts w:hint="eastAsia" w:cstheme="minorBidi"/>
          <w:kern w:val="2"/>
          <w:sz w:val="21"/>
          <w:szCs w:val="24"/>
          <w:highlight w:val="none"/>
          <w:lang w:val="en-US" w:eastAsia="zh-CN" w:bidi="ar-SA"/>
        </w:rPr>
      </w:pPr>
    </w:p>
    <w:p w14:paraId="2AC030D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6、该商品房所在楼宇的外墙面使用权属全体买受人所有，但买受人同意出卖人有权在楼宇外墙、屋面安装项目标志及开发商名称，并根据政府相关规定在楼宇外墙、屋面、阳台等处安装LED夜景工程。买受人理解并同意，出卖人可以适当的方式无偿在本商品房天台、架空层等公共部分安置相关设施设备，包括但不限于冷却塔、排风机、空调机、垃圾收集点等；出卖人有权无偿使用屋顶、外墙面、小区道路、绿地、围墙、出入口、物业用房、小区中庭、会所等部位进行该项目及出卖人和其关联企业的广告宣传活动，具体内容和形式包括但不限于出卖人和其关联企业展列／展播为介绍产品或宣传企业形象等所制作的建筑物推广名、广告物品、设施、灯箱、指示系统、LOGO、广告牌、霓虹灯、彩旗、横幅、视频及其他宣传材料，以及开展现场营销活动等。</w:t>
      </w:r>
    </w:p>
    <w:p w14:paraId="124FAEFE">
      <w:pPr>
        <w:tabs>
          <w:tab w:val="left" w:pos="2428"/>
        </w:tabs>
        <w:bidi w:val="0"/>
        <w:jc w:val="left"/>
        <w:rPr>
          <w:rFonts w:hint="eastAsia" w:cstheme="minorBidi"/>
          <w:kern w:val="2"/>
          <w:sz w:val="21"/>
          <w:szCs w:val="24"/>
          <w:highlight w:val="none"/>
          <w:lang w:val="en-US" w:eastAsia="zh-CN" w:bidi="ar-SA"/>
        </w:rPr>
      </w:pPr>
    </w:p>
    <w:p w14:paraId="1D26CE6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7、该商品房所在小区及楼宇的命名权属出卖人享有，且未经出卖人书面同意不许更改。</w:t>
      </w:r>
    </w:p>
    <w:p w14:paraId="289B692C">
      <w:pPr>
        <w:tabs>
          <w:tab w:val="left" w:pos="2428"/>
        </w:tabs>
        <w:bidi w:val="0"/>
        <w:jc w:val="left"/>
        <w:rPr>
          <w:rFonts w:hint="eastAsia" w:cstheme="minorBidi"/>
          <w:kern w:val="2"/>
          <w:sz w:val="21"/>
          <w:szCs w:val="24"/>
          <w:highlight w:val="none"/>
          <w:lang w:val="en-US" w:eastAsia="zh-CN" w:bidi="ar-SA"/>
        </w:rPr>
      </w:pPr>
    </w:p>
    <w:p w14:paraId="6820900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8、买受人如购买该商品房所在小区车位的，买受人确认签订合同前，已对所购车位位置、面积、长、宽等自然情况以及车位是否属于人防车位性质均已充分了解，并确认该车位足以满足买受人使用需要的情况下自愿选定，不得以所购车位不好停放车辆或其他任何理由要求退换或者要求出卖人承担违约责任，买受人不得向出卖人提出任何赔偿、补偿等要求。</w:t>
      </w:r>
    </w:p>
    <w:p w14:paraId="53794573">
      <w:pPr>
        <w:tabs>
          <w:tab w:val="left" w:pos="2428"/>
        </w:tabs>
        <w:bidi w:val="0"/>
        <w:jc w:val="left"/>
        <w:rPr>
          <w:rFonts w:hint="eastAsia" w:cstheme="minorBidi"/>
          <w:kern w:val="2"/>
          <w:sz w:val="21"/>
          <w:szCs w:val="24"/>
          <w:highlight w:val="none"/>
          <w:lang w:val="en-US" w:eastAsia="zh-CN" w:bidi="ar-SA"/>
        </w:rPr>
      </w:pPr>
    </w:p>
    <w:p w14:paraId="5BE0A51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9、本小区的架空层等依法属于全体业主共有的区域或设施，该等区域或设施的持有、使用或再行拆改等产生的各项费用，由业主依法共同分摊。</w:t>
      </w:r>
    </w:p>
    <w:p w14:paraId="4D3F1842">
      <w:pPr>
        <w:tabs>
          <w:tab w:val="left" w:pos="2428"/>
        </w:tabs>
        <w:bidi w:val="0"/>
        <w:jc w:val="left"/>
        <w:rPr>
          <w:rFonts w:hint="eastAsia" w:cstheme="minorBidi"/>
          <w:kern w:val="2"/>
          <w:sz w:val="21"/>
          <w:szCs w:val="24"/>
          <w:highlight w:val="none"/>
          <w:lang w:val="en-US" w:eastAsia="zh-CN" w:bidi="ar-SA"/>
        </w:rPr>
      </w:pPr>
    </w:p>
    <w:p w14:paraId="2970E31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10、属于法定移交给业主、物业管理单位、街道居委会的房屋、配套设施及附属设施，出卖人最迟应在小区全部交付使用后移交给物业管理单位、街道居委会等。出卖人移交后，对于物业管理单位、街道居委会如何使用及运用该房屋、配套设施及附属不承担责任。业主根据已签署的《前期物业服务合同》等文件行使权利及履行义务。</w:t>
      </w:r>
    </w:p>
    <w:p w14:paraId="225632A8">
      <w:pPr>
        <w:tabs>
          <w:tab w:val="left" w:pos="2428"/>
        </w:tabs>
        <w:bidi w:val="0"/>
        <w:jc w:val="left"/>
        <w:rPr>
          <w:rFonts w:hint="eastAsia" w:cstheme="minorBidi"/>
          <w:kern w:val="2"/>
          <w:sz w:val="21"/>
          <w:szCs w:val="24"/>
          <w:highlight w:val="none"/>
          <w:lang w:val="en-US" w:eastAsia="zh-CN" w:bidi="ar-SA"/>
        </w:rPr>
      </w:pPr>
    </w:p>
    <w:p w14:paraId="34B6514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11、买受人同意，出卖人有权为办理供水、供电及履行合同等相关事项将买受人信息提供给相应服务供应商等。</w:t>
      </w:r>
    </w:p>
    <w:p w14:paraId="4114FE17">
      <w:pPr>
        <w:tabs>
          <w:tab w:val="left" w:pos="2428"/>
        </w:tabs>
        <w:bidi w:val="0"/>
        <w:jc w:val="left"/>
        <w:rPr>
          <w:rFonts w:hint="eastAsia" w:cstheme="minorBidi"/>
          <w:kern w:val="2"/>
          <w:sz w:val="21"/>
          <w:szCs w:val="24"/>
          <w:highlight w:val="none"/>
          <w:lang w:val="en-US" w:eastAsia="zh-CN" w:bidi="ar-SA"/>
        </w:rPr>
      </w:pPr>
    </w:p>
    <w:p w14:paraId="2E660F5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12、合同所涉及损失限额约定的，出卖人已向买受人特别提示，买受人已知晓并确认。</w:t>
      </w:r>
    </w:p>
    <w:p w14:paraId="2D7C5077">
      <w:pPr>
        <w:tabs>
          <w:tab w:val="left" w:pos="2428"/>
        </w:tabs>
        <w:bidi w:val="0"/>
        <w:jc w:val="left"/>
        <w:rPr>
          <w:rFonts w:hint="eastAsia" w:cstheme="minorBidi"/>
          <w:kern w:val="2"/>
          <w:sz w:val="21"/>
          <w:szCs w:val="24"/>
          <w:highlight w:val="none"/>
          <w:lang w:val="en-US" w:eastAsia="zh-CN" w:bidi="ar-SA"/>
        </w:rPr>
      </w:pPr>
    </w:p>
    <w:p w14:paraId="2710FE2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13、因买受人违反本合同约定，出卖人为主张和实现各相关权利所产生的一切费用（包括但不限于律师费、诉讼/仲裁费、差旅费及其它费用等）均由买受人承担。</w:t>
      </w:r>
    </w:p>
    <w:p w14:paraId="5A039F10">
      <w:pPr>
        <w:tabs>
          <w:tab w:val="left" w:pos="2428"/>
        </w:tabs>
        <w:bidi w:val="0"/>
        <w:jc w:val="left"/>
        <w:rPr>
          <w:rFonts w:hint="eastAsia" w:cstheme="minorBidi"/>
          <w:kern w:val="2"/>
          <w:sz w:val="21"/>
          <w:szCs w:val="24"/>
          <w:highlight w:val="none"/>
          <w:lang w:val="en-US" w:eastAsia="zh-CN" w:bidi="ar-SA"/>
        </w:rPr>
      </w:pPr>
    </w:p>
    <w:p w14:paraId="42E7189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14、如无特别约定，本合同及本补充协议中“日”均指日历日。</w:t>
      </w:r>
    </w:p>
    <w:p w14:paraId="53753638">
      <w:pPr>
        <w:tabs>
          <w:tab w:val="left" w:pos="2428"/>
        </w:tabs>
        <w:bidi w:val="0"/>
        <w:jc w:val="left"/>
        <w:rPr>
          <w:rFonts w:hint="eastAsia" w:cstheme="minorBidi"/>
          <w:kern w:val="2"/>
          <w:sz w:val="21"/>
          <w:szCs w:val="24"/>
          <w:highlight w:val="none"/>
          <w:lang w:val="en-US" w:eastAsia="zh-CN" w:bidi="ar-SA"/>
        </w:rPr>
      </w:pPr>
    </w:p>
    <w:p w14:paraId="6298BA1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15、出卖人所制作和在不同媒介发布的该项目的相关广告、宣传资料（或楼盘模型、售楼书）以及提交给政府有关部门的文件中的所有图片、资料、数据、说明、模型等，仅供买受人参考，出卖人展示的样板房也仅供买受人参考。买受人同意双方权利、义务均以政府批准的文件和双方签订的本合同及本补充协议为准，其他文件、资料和样板房不作为合同依据。</w:t>
      </w:r>
    </w:p>
    <w:p w14:paraId="62B00BDB">
      <w:pPr>
        <w:tabs>
          <w:tab w:val="left" w:pos="2428"/>
        </w:tabs>
        <w:bidi w:val="0"/>
        <w:jc w:val="left"/>
        <w:rPr>
          <w:rFonts w:hint="eastAsia" w:cstheme="minorBidi"/>
          <w:kern w:val="2"/>
          <w:sz w:val="21"/>
          <w:szCs w:val="24"/>
          <w:highlight w:val="none"/>
          <w:lang w:val="en-US" w:eastAsia="zh-CN" w:bidi="ar-SA"/>
        </w:rPr>
      </w:pPr>
    </w:p>
    <w:p w14:paraId="3351711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16、出卖人以口头或书面形式向买受人作出的装修、装饰建议，委托代理机构及其人员之口头意见、仅供买受人参考，不是出卖人交房的依据，也不构成双方的权利义务。若买受人采纳前述建议，则买受人应自行承担装修、装饰的费用，并按照法律法规的要求征得行政主管部门及相关权益人的许可和/或同意。</w:t>
      </w:r>
    </w:p>
    <w:p w14:paraId="2178AD97">
      <w:pPr>
        <w:tabs>
          <w:tab w:val="left" w:pos="2428"/>
        </w:tabs>
        <w:bidi w:val="0"/>
        <w:jc w:val="left"/>
        <w:rPr>
          <w:rFonts w:hint="eastAsia" w:cstheme="minorBidi"/>
          <w:kern w:val="2"/>
          <w:sz w:val="21"/>
          <w:szCs w:val="24"/>
          <w:highlight w:val="none"/>
          <w:lang w:val="en-US" w:eastAsia="zh-CN" w:bidi="ar-SA"/>
        </w:rPr>
      </w:pPr>
    </w:p>
    <w:p w14:paraId="6AAF42F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17、买受人在购买该商品房前，已经对该商品房周围环境现状及该商品房做了充分了解，自愿购买。出卖人对规划建设范围之外的环境、公共设施、道路交通等的说明或介绍，仅为买受人提供参考信息，不构成出卖人的承诺。因比例或表现方法的限制，部分附属物或构筑物可能未在平面图和模型上标示。出卖人在不同媒介所述周边教育资源为目前就学状况（如有），幼儿园承办单位以及本项目就学片区学校最终以辖区教育部门公布的为准，出卖人不承担违约责任，买受人不得向出卖人提出任何赔偿、补偿等要求。</w:t>
      </w:r>
    </w:p>
    <w:p w14:paraId="370B6D04">
      <w:pPr>
        <w:tabs>
          <w:tab w:val="left" w:pos="2428"/>
        </w:tabs>
        <w:bidi w:val="0"/>
        <w:jc w:val="left"/>
        <w:rPr>
          <w:rFonts w:hint="eastAsia" w:cstheme="minorBidi"/>
          <w:kern w:val="2"/>
          <w:sz w:val="21"/>
          <w:szCs w:val="24"/>
          <w:highlight w:val="none"/>
          <w:lang w:val="en-US" w:eastAsia="zh-CN" w:bidi="ar-SA"/>
        </w:rPr>
      </w:pPr>
    </w:p>
    <w:p w14:paraId="4631724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18、商品房作为“商品”的一种，受供求关系及国家政策影响很大，出卖人一贯遵循合理定价策略，项目在不同的市场情况下需要采取相应的推广方式和销售策略，同时也包括价格策略，项目在不同阶段针对特定产品所推出的优惠举措，属于正常的市场经济行为，亦属于正常合理的市场营销行为。买受人不得向出卖人提出任何赔偿、补偿等要求。买受人购买力、财产等自身客观情况发生变化，买受人均不得据此主张解除或变更合同。</w:t>
      </w:r>
    </w:p>
    <w:p w14:paraId="57A691F2">
      <w:pPr>
        <w:tabs>
          <w:tab w:val="left" w:pos="2428"/>
        </w:tabs>
        <w:bidi w:val="0"/>
        <w:jc w:val="left"/>
        <w:rPr>
          <w:rFonts w:hint="eastAsia" w:cstheme="minorBidi"/>
          <w:kern w:val="2"/>
          <w:sz w:val="21"/>
          <w:szCs w:val="24"/>
          <w:highlight w:val="none"/>
          <w:lang w:val="en-US" w:eastAsia="zh-CN" w:bidi="ar-SA"/>
        </w:rPr>
      </w:pPr>
    </w:p>
    <w:p w14:paraId="5FF70F4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19、出卖人在本合同签订之前已经向买受人明示本《商品房买卖合同示范文本》、国有土地使用权证、建设工程规划许可证、施工许可证、商品房现售备案证明和白蚁预防合同及出卖人的营业执照、示范文本和证件。</w:t>
      </w:r>
    </w:p>
    <w:p w14:paraId="59D32BC6">
      <w:pPr>
        <w:tabs>
          <w:tab w:val="left" w:pos="2428"/>
        </w:tabs>
        <w:bidi w:val="0"/>
        <w:jc w:val="left"/>
        <w:rPr>
          <w:rFonts w:hint="eastAsia" w:cstheme="minorBidi"/>
          <w:kern w:val="2"/>
          <w:sz w:val="21"/>
          <w:szCs w:val="24"/>
          <w:highlight w:val="none"/>
          <w:lang w:val="en-US" w:eastAsia="zh-CN" w:bidi="ar-SA"/>
        </w:rPr>
      </w:pPr>
    </w:p>
    <w:p w14:paraId="46976568">
      <w:pPr>
        <w:tabs>
          <w:tab w:val="left" w:pos="2428"/>
        </w:tabs>
        <w:bidi w:val="0"/>
        <w:jc w:val="left"/>
        <w:rPr>
          <w:rFonts w:hint="eastAsia" w:cstheme="minorBidi"/>
          <w:b/>
          <w:bCs/>
          <w:kern w:val="2"/>
          <w:sz w:val="21"/>
          <w:szCs w:val="24"/>
          <w:highlight w:val="none"/>
          <w:lang w:val="en-US" w:eastAsia="zh-CN" w:bidi="ar-SA"/>
        </w:rPr>
      </w:pPr>
      <w:r>
        <w:rPr>
          <w:rFonts w:hint="eastAsia" w:cstheme="minorBidi"/>
          <w:b/>
          <w:bCs/>
          <w:kern w:val="2"/>
          <w:sz w:val="21"/>
          <w:szCs w:val="24"/>
          <w:highlight w:val="none"/>
          <w:lang w:val="en-US" w:eastAsia="zh-CN" w:bidi="ar-SA"/>
        </w:rPr>
        <w:t>20、本补充协议对出卖人和买受人双方权利义务影响较大，以上补充协议内容买受人在签署前已经详细阅读并与出卖人进行了充分的协商，出卖人已按买受人的要求进行了解释和说明。买受人在此不可撤销地确认：在签订本合同前已仔细阅读并理解全部条款内容，与出卖人就本合同具体条款及用词充分协商并达成一致。本补充协议中不含有不合理地减轻或者免除本合同中约定应当由出卖人承担的责任，或不合理的加重买受人责任、排除买受人主要权利的内容，如本补充协议与主合同有不一致之处，均以本补充协议为准。</w:t>
      </w:r>
    </w:p>
    <w:p w14:paraId="769C4C68">
      <w:pPr>
        <w:tabs>
          <w:tab w:val="left" w:pos="2428"/>
        </w:tabs>
        <w:bidi w:val="0"/>
        <w:jc w:val="left"/>
        <w:rPr>
          <w:rFonts w:hint="eastAsia" w:cstheme="minorBidi"/>
          <w:kern w:val="2"/>
          <w:sz w:val="21"/>
          <w:szCs w:val="24"/>
          <w:highlight w:val="none"/>
          <w:lang w:val="en-US" w:eastAsia="zh-CN" w:bidi="ar-SA"/>
        </w:rPr>
      </w:pPr>
    </w:p>
    <w:p w14:paraId="0DF32E8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21、本补充协议是主合同附件，自签订之日起生效。</w:t>
      </w:r>
    </w:p>
    <w:p w14:paraId="21B1386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38EA84CE">
      <w:pPr>
        <w:tabs>
          <w:tab w:val="left" w:pos="2428"/>
        </w:tabs>
        <w:bidi w:val="0"/>
        <w:jc w:val="left"/>
        <w:rPr>
          <w:rFonts w:hint="eastAsia" w:cstheme="minorBidi"/>
          <w:kern w:val="2"/>
          <w:sz w:val="21"/>
          <w:szCs w:val="24"/>
          <w:highlight w:val="none"/>
          <w:lang w:val="en-US" w:eastAsia="zh-CN" w:bidi="ar-SA"/>
        </w:rPr>
      </w:pPr>
    </w:p>
    <w:p w14:paraId="470743B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5D8886CB">
      <w:pPr>
        <w:tabs>
          <w:tab w:val="left" w:pos="2428"/>
        </w:tabs>
        <w:bidi w:val="0"/>
        <w:jc w:val="left"/>
        <w:rPr>
          <w:rFonts w:hint="eastAsia" w:cstheme="minorBidi"/>
          <w:kern w:val="2"/>
          <w:sz w:val="21"/>
          <w:szCs w:val="24"/>
          <w:highlight w:val="none"/>
          <w:lang w:val="en-US" w:eastAsia="zh-CN" w:bidi="ar-SA"/>
        </w:rPr>
      </w:pPr>
    </w:p>
    <w:p w14:paraId="7D99453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1CD5295C">
      <w:pPr>
        <w:tabs>
          <w:tab w:val="left" w:pos="2428"/>
        </w:tabs>
        <w:bidi w:val="0"/>
        <w:jc w:val="left"/>
        <w:rPr>
          <w:rFonts w:hint="eastAsia" w:cstheme="minorBidi"/>
          <w:kern w:val="2"/>
          <w:sz w:val="21"/>
          <w:szCs w:val="24"/>
          <w:highlight w:val="none"/>
          <w:lang w:val="en-US" w:eastAsia="zh-CN" w:bidi="ar-SA"/>
        </w:rPr>
      </w:pPr>
    </w:p>
    <w:p w14:paraId="02E86A9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出卖人（签章）：                           买受人（签章）：</w:t>
      </w:r>
    </w:p>
    <w:p w14:paraId="7CC398F0">
      <w:pPr>
        <w:tabs>
          <w:tab w:val="left" w:pos="2428"/>
        </w:tabs>
        <w:bidi w:val="0"/>
        <w:jc w:val="left"/>
        <w:rPr>
          <w:rFonts w:hint="eastAsia" w:cstheme="minorBidi"/>
          <w:kern w:val="2"/>
          <w:sz w:val="21"/>
          <w:szCs w:val="24"/>
          <w:highlight w:val="none"/>
          <w:lang w:val="en-US" w:eastAsia="zh-CN" w:bidi="ar-SA"/>
        </w:rPr>
      </w:pPr>
    </w:p>
    <w:p w14:paraId="6602288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62D9D488">
      <w:pPr>
        <w:tabs>
          <w:tab w:val="left" w:pos="2428"/>
        </w:tabs>
        <w:bidi w:val="0"/>
        <w:jc w:val="left"/>
        <w:rPr>
          <w:rFonts w:hint="eastAsia" w:cstheme="minorBidi"/>
          <w:kern w:val="2"/>
          <w:sz w:val="21"/>
          <w:szCs w:val="24"/>
          <w:highlight w:val="none"/>
          <w:lang w:val="en-US" w:eastAsia="zh-CN" w:bidi="ar-SA"/>
        </w:rPr>
      </w:pPr>
    </w:p>
    <w:p w14:paraId="1589BFA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【法定代表人】：                          【法定代表人】：</w:t>
      </w:r>
    </w:p>
    <w:p w14:paraId="7556F7DB">
      <w:pPr>
        <w:tabs>
          <w:tab w:val="left" w:pos="2428"/>
        </w:tabs>
        <w:bidi w:val="0"/>
        <w:jc w:val="left"/>
        <w:rPr>
          <w:rFonts w:hint="eastAsia" w:cstheme="minorBidi"/>
          <w:kern w:val="2"/>
          <w:sz w:val="21"/>
          <w:szCs w:val="24"/>
          <w:highlight w:val="none"/>
          <w:lang w:val="en-US" w:eastAsia="zh-CN" w:bidi="ar-SA"/>
        </w:rPr>
      </w:pPr>
    </w:p>
    <w:p w14:paraId="46E159E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【委托代理人】：                          【委托代理人】：</w:t>
      </w:r>
    </w:p>
    <w:p w14:paraId="6B9B3324">
      <w:pPr>
        <w:tabs>
          <w:tab w:val="left" w:pos="2428"/>
        </w:tabs>
        <w:bidi w:val="0"/>
        <w:jc w:val="left"/>
        <w:rPr>
          <w:rFonts w:hint="eastAsia" w:cstheme="minorBidi"/>
          <w:kern w:val="2"/>
          <w:sz w:val="21"/>
          <w:szCs w:val="24"/>
          <w:highlight w:val="none"/>
          <w:lang w:val="en-US" w:eastAsia="zh-CN" w:bidi="ar-SA"/>
        </w:rPr>
      </w:pPr>
    </w:p>
    <w:p w14:paraId="6029878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年   月   日　　　　　                    年   月   日　　　</w:t>
      </w:r>
    </w:p>
    <w:p w14:paraId="54B88B6B">
      <w:pPr>
        <w:tabs>
          <w:tab w:val="left" w:pos="2428"/>
        </w:tabs>
        <w:bidi w:val="0"/>
        <w:jc w:val="left"/>
        <w:rPr>
          <w:rFonts w:hint="eastAsia" w:cstheme="minorBidi"/>
          <w:kern w:val="2"/>
          <w:sz w:val="21"/>
          <w:szCs w:val="24"/>
          <w:highlight w:val="none"/>
          <w:lang w:val="en-US" w:eastAsia="zh-CN" w:bidi="ar-SA"/>
        </w:rPr>
      </w:pPr>
    </w:p>
    <w:p w14:paraId="7BA3288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75F23440">
      <w:pPr>
        <w:tabs>
          <w:tab w:val="left" w:pos="2428"/>
        </w:tabs>
        <w:bidi w:val="0"/>
        <w:jc w:val="left"/>
        <w:rPr>
          <w:rFonts w:hint="eastAsia" w:cstheme="minorBidi"/>
          <w:kern w:val="2"/>
          <w:sz w:val="21"/>
          <w:szCs w:val="24"/>
          <w:highlight w:val="none"/>
          <w:lang w:val="en-US" w:eastAsia="zh-CN" w:bidi="ar-SA"/>
        </w:rPr>
      </w:pPr>
    </w:p>
    <w:p w14:paraId="54AA314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71E518AE">
      <w:pPr>
        <w:tabs>
          <w:tab w:val="left" w:pos="2428"/>
        </w:tabs>
        <w:bidi w:val="0"/>
        <w:jc w:val="left"/>
        <w:rPr>
          <w:rFonts w:hint="eastAsia" w:cstheme="minorBidi"/>
          <w:kern w:val="2"/>
          <w:sz w:val="21"/>
          <w:szCs w:val="24"/>
          <w:highlight w:val="none"/>
          <w:lang w:val="en-US" w:eastAsia="zh-CN" w:bidi="ar-SA"/>
        </w:rPr>
      </w:pPr>
    </w:p>
    <w:p w14:paraId="417D0C4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57E8BDFB">
      <w:pPr>
        <w:tabs>
          <w:tab w:val="left" w:pos="2428"/>
        </w:tabs>
        <w:bidi w:val="0"/>
        <w:jc w:val="left"/>
        <w:rPr>
          <w:rFonts w:hint="eastAsia" w:cstheme="minorBidi"/>
          <w:kern w:val="2"/>
          <w:sz w:val="21"/>
          <w:szCs w:val="24"/>
          <w:highlight w:val="none"/>
          <w:lang w:val="en-US" w:eastAsia="zh-CN" w:bidi="ar-SA"/>
        </w:rPr>
      </w:pPr>
    </w:p>
    <w:p w14:paraId="1429110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登记机关（签章）： 经办人（签章）：</w:t>
      </w:r>
    </w:p>
    <w:p w14:paraId="596A832D">
      <w:pPr>
        <w:tabs>
          <w:tab w:val="left" w:pos="2428"/>
        </w:tabs>
        <w:bidi w:val="0"/>
        <w:jc w:val="left"/>
        <w:rPr>
          <w:rFonts w:hint="eastAsia" w:cstheme="minorBidi"/>
          <w:kern w:val="2"/>
          <w:sz w:val="21"/>
          <w:szCs w:val="24"/>
          <w:highlight w:val="none"/>
          <w:lang w:val="en-US" w:eastAsia="zh-CN" w:bidi="ar-SA"/>
        </w:rPr>
      </w:pPr>
    </w:p>
    <w:p w14:paraId="62CC919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日期：         年     月      日</w:t>
      </w:r>
    </w:p>
    <w:p w14:paraId="027C7028">
      <w:pPr>
        <w:tabs>
          <w:tab w:val="left" w:pos="2428"/>
        </w:tabs>
        <w:bidi w:val="0"/>
        <w:jc w:val="left"/>
        <w:rPr>
          <w:rFonts w:hint="eastAsia" w:cstheme="minorBidi"/>
          <w:kern w:val="2"/>
          <w:sz w:val="21"/>
          <w:szCs w:val="24"/>
          <w:highlight w:val="none"/>
          <w:lang w:val="en-US" w:eastAsia="zh-CN" w:bidi="ar-SA"/>
        </w:rPr>
      </w:pPr>
    </w:p>
    <w:p w14:paraId="5EC99267">
      <w:pPr>
        <w:tabs>
          <w:tab w:val="left" w:pos="2428"/>
        </w:tabs>
        <w:bidi w:val="0"/>
        <w:jc w:val="left"/>
        <w:rPr>
          <w:rFonts w:hint="eastAsia" w:cstheme="minorBidi"/>
          <w:kern w:val="2"/>
          <w:sz w:val="21"/>
          <w:szCs w:val="24"/>
          <w:highlight w:val="none"/>
          <w:lang w:val="en-US" w:eastAsia="zh-CN" w:bidi="ar-SA"/>
        </w:rPr>
      </w:pPr>
    </w:p>
    <w:p w14:paraId="5391FC76">
      <w:pPr>
        <w:tabs>
          <w:tab w:val="left" w:pos="2428"/>
        </w:tabs>
        <w:bidi w:val="0"/>
        <w:jc w:val="left"/>
        <w:rPr>
          <w:rFonts w:hint="eastAsia" w:cstheme="minorBidi"/>
          <w:kern w:val="2"/>
          <w:sz w:val="21"/>
          <w:szCs w:val="24"/>
          <w:highlight w:val="none"/>
          <w:lang w:val="en-US" w:eastAsia="zh-CN" w:bidi="ar-SA"/>
        </w:rPr>
      </w:pPr>
    </w:p>
    <w:p w14:paraId="784D1FBD">
      <w:pPr>
        <w:tabs>
          <w:tab w:val="left" w:pos="2428"/>
        </w:tabs>
        <w:bidi w:val="0"/>
        <w:jc w:val="left"/>
        <w:rPr>
          <w:rFonts w:asciiTheme="minorHAnsi" w:hAnsiTheme="minorHAnsi" w:eastAsiaTheme="minorEastAsia" w:cstheme="minorBidi"/>
          <w:kern w:val="2"/>
          <w:sz w:val="21"/>
          <w:szCs w:val="24"/>
          <w:highlight w:val="none"/>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A92AE7"/>
    <w:multiLevelType w:val="singleLevel"/>
    <w:tmpl w:val="3AA92AE7"/>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GWebUrl" w:val="https://oa.xmhousing.com/sys/attachment/sys_att_main/jg_service.jsp"/>
  </w:docVars>
  <w:rsids>
    <w:rsidRoot w:val="4DB71B1D"/>
    <w:rsid w:val="029D01EE"/>
    <w:rsid w:val="10E7529A"/>
    <w:rsid w:val="14DB1BBC"/>
    <w:rsid w:val="17D723AE"/>
    <w:rsid w:val="1CEF1C80"/>
    <w:rsid w:val="233F7150"/>
    <w:rsid w:val="26131CCD"/>
    <w:rsid w:val="27FA203C"/>
    <w:rsid w:val="28525B93"/>
    <w:rsid w:val="30D1017B"/>
    <w:rsid w:val="322F46D3"/>
    <w:rsid w:val="3C6D365B"/>
    <w:rsid w:val="3D2929E1"/>
    <w:rsid w:val="3EF147A3"/>
    <w:rsid w:val="40F06C4A"/>
    <w:rsid w:val="416C4764"/>
    <w:rsid w:val="46446FEA"/>
    <w:rsid w:val="480919CE"/>
    <w:rsid w:val="4D1E5B48"/>
    <w:rsid w:val="4DB71B1D"/>
    <w:rsid w:val="4DF07E6B"/>
    <w:rsid w:val="5EC00062"/>
    <w:rsid w:val="646D1B4F"/>
    <w:rsid w:val="65DD6D39"/>
    <w:rsid w:val="73ED05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qFormat/>
    <w:uiPriority w:val="0"/>
    <w:pPr>
      <w:widowControl w:val="0"/>
      <w:spacing w:before="7"/>
      <w:ind w:left="597"/>
      <w:jc w:val="both"/>
    </w:pPr>
    <w:rPr>
      <w:rFonts w:ascii="Microsoft JhengHei" w:hAnsi="Microsoft JhengHei" w:eastAsia="Microsoft JhengHei" w:cs="Microsoft JhengHei"/>
      <w:color w:val="000000"/>
      <w:kern w:val="2"/>
      <w:lang w:eastAsia="zh-CN"/>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24140</Words>
  <Characters>24366</Characters>
  <Lines>0</Lines>
  <Paragraphs>0</Paragraphs>
  <TotalTime>0</TotalTime>
  <ScaleCrop>false</ScaleCrop>
  <LinksUpToDate>false</LinksUpToDate>
  <CharactersWithSpaces>25329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2025-07-30T08:08:00Z</dcterms:created>
  <dc:creator>黄丽丽,tgfchll</dc:creator>
  <cp:lastModifiedBy>旸</cp:lastModifiedBy>
  <dcterms:modified xsi:type="dcterms:W3CDTF">2026-05-09T07:53:55Z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757972C7EB104139A18E7A33E9D455AD_13</vt:lpwstr>
  </property>
  <property fmtid="{D5CDD505-2E9C-101B-9397-08002B2CF9AE}" pid="4" name="KSOTemplateDocerSaveRecord">
    <vt:lpwstr>eyJoZGlkIjoiZDBkNGFiMjQzNWI3Yjk1ZmUxYmY4NDVlMTZiN2MxMDUiLCJ1c2VySWQiOiIzMDI5OTE3NSJ9</vt:lpwstr>
  </property>
</Properties>
</file>